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02321179"/>
    </w:p>
    <w:p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:rsidTr="00E1260A">
        <w:tc>
          <w:tcPr>
            <w:tcW w:w="4264" w:type="dxa"/>
          </w:tcPr>
          <w:p w:rsidR="00262AE4" w:rsidRPr="00262AE4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262AE4">
              <w:rPr>
                <w:rFonts w:ascii="Times New Roman" w:hAnsi="Times New Roman"/>
                <w:sz w:val="24"/>
                <w:szCs w:val="24"/>
              </w:rPr>
              <w:t xml:space="preserve">Kaštelir-Castelliere, </w:t>
            </w:r>
            <w:r w:rsidR="00E940F8">
              <w:rPr>
                <w:rFonts w:ascii="Times New Roman" w:hAnsi="Times New Roman"/>
                <w:sz w:val="24"/>
                <w:szCs w:val="24"/>
              </w:rPr>
              <w:t>19</w:t>
            </w:r>
            <w:r w:rsidRPr="00262A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40F8">
              <w:rPr>
                <w:rFonts w:ascii="Times New Roman" w:hAnsi="Times New Roman"/>
                <w:sz w:val="24"/>
                <w:szCs w:val="24"/>
              </w:rPr>
              <w:t>ožujak</w:t>
            </w:r>
            <w:r w:rsidRPr="00262AE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61A5C">
              <w:rPr>
                <w:rFonts w:ascii="Times New Roman" w:hAnsi="Times New Roman"/>
                <w:sz w:val="24"/>
                <w:szCs w:val="24"/>
              </w:rPr>
              <w:t>8</w:t>
            </w:r>
            <w:r w:rsidRPr="00262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:rsidR="00262AE4" w:rsidRPr="00262AE4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AE4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/>
    <w:p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:rsidR="00262AE4" w:rsidRDefault="00262AE4" w:rsidP="00262AE4"/>
    <w:p w:rsidR="00262AE4" w:rsidRDefault="00262AE4" w:rsidP="00262AE4">
      <w:pPr>
        <w:jc w:val="center"/>
      </w:pPr>
      <w:r>
        <w:rPr>
          <w:noProof/>
        </w:rPr>
        <w:drawing>
          <wp:inline distT="0" distB="0" distL="0" distR="0" wp14:anchorId="769F3DA4" wp14:editId="560CA95F">
            <wp:extent cx="1847850" cy="2060575"/>
            <wp:effectExtent l="0" t="0" r="0" b="0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 X</w:t>
      </w:r>
      <w:r w:rsidR="00A61A5C">
        <w:rPr>
          <w:b/>
          <w:bCs/>
        </w:rPr>
        <w:t>I</w:t>
      </w:r>
      <w:r>
        <w:rPr>
          <w:b/>
          <w:bCs/>
        </w:rPr>
        <w:t>I, Broj: 0</w:t>
      </w:r>
      <w:r w:rsidR="00E940F8">
        <w:rPr>
          <w:b/>
          <w:bCs/>
        </w:rPr>
        <w:t>2</w:t>
      </w:r>
      <w:r>
        <w:rPr>
          <w:b/>
          <w:bCs/>
        </w:rPr>
        <w:t>/201</w:t>
      </w:r>
      <w:r w:rsidR="00A61A5C">
        <w:rPr>
          <w:b/>
          <w:bCs/>
        </w:rPr>
        <w:t>8</w:t>
      </w: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>
      <w:pPr>
        <w:jc w:val="center"/>
      </w:pPr>
      <w:r>
        <w:br w:type="page"/>
      </w:r>
      <w:r>
        <w:lastRenderedPageBreak/>
        <w:t>S A D R Ž A J</w:t>
      </w: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pStyle w:val="Naslov2"/>
      </w:pPr>
      <w:r>
        <w:t>Općinsko vijeće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56"/>
        <w:gridCol w:w="6600"/>
        <w:gridCol w:w="720"/>
      </w:tblGrid>
      <w:tr w:rsidR="00262AE4" w:rsidTr="00E1260A">
        <w:tc>
          <w:tcPr>
            <w:tcW w:w="756" w:type="dxa"/>
          </w:tcPr>
          <w:p w:rsidR="00262AE4" w:rsidRDefault="00262AE4" w:rsidP="00E1260A">
            <w:pPr>
              <w:jc w:val="right"/>
            </w:pPr>
            <w:r>
              <w:t>r.b.</w:t>
            </w:r>
          </w:p>
        </w:tc>
        <w:tc>
          <w:tcPr>
            <w:tcW w:w="6600" w:type="dxa"/>
          </w:tcPr>
          <w:p w:rsidR="00262AE4" w:rsidRDefault="00262AE4" w:rsidP="00E1260A"/>
        </w:tc>
        <w:tc>
          <w:tcPr>
            <w:tcW w:w="720" w:type="dxa"/>
          </w:tcPr>
          <w:p w:rsidR="00262AE4" w:rsidRDefault="00262AE4" w:rsidP="00E1260A">
            <w:r>
              <w:t>str.</w:t>
            </w:r>
          </w:p>
        </w:tc>
      </w:tr>
      <w:tr w:rsidR="00262AE4" w:rsidRPr="008419E1" w:rsidTr="00E1260A">
        <w:tc>
          <w:tcPr>
            <w:tcW w:w="756" w:type="dxa"/>
          </w:tcPr>
          <w:p w:rsidR="00262AE4" w:rsidRPr="005F0B64" w:rsidRDefault="00E940F8" w:rsidP="00E1260A">
            <w:pPr>
              <w:jc w:val="right"/>
            </w:pPr>
            <w:r>
              <w:t>04</w:t>
            </w:r>
            <w:r w:rsidR="00262AE4">
              <w:t>.</w:t>
            </w:r>
          </w:p>
        </w:tc>
        <w:tc>
          <w:tcPr>
            <w:tcW w:w="6600" w:type="dxa"/>
          </w:tcPr>
          <w:p w:rsidR="006F5A01" w:rsidRPr="00E940F8" w:rsidRDefault="00E940F8" w:rsidP="00E940F8">
            <w:pPr>
              <w:pStyle w:val="Bezproreda"/>
              <w:rPr>
                <w:rStyle w:val="Naglaeno"/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E940F8">
              <w:rPr>
                <w:rFonts w:ascii="Times New Roman" w:hAnsi="Times New Roman" w:cs="Times New Roman"/>
                <w:i w:val="0"/>
                <w:sz w:val="24"/>
              </w:rPr>
              <w:t xml:space="preserve">Odluka </w:t>
            </w:r>
            <w:proofErr w:type="gramStart"/>
            <w:r w:rsidRPr="00E940F8">
              <w:rPr>
                <w:rFonts w:ascii="Times New Roman" w:hAnsi="Times New Roman" w:cs="Times New Roman"/>
                <w:i w:val="0"/>
                <w:sz w:val="24"/>
              </w:rPr>
              <w:t>o  o</w:t>
            </w:r>
            <w:proofErr w:type="gramEnd"/>
            <w:r w:rsidRPr="00E940F8">
              <w:rPr>
                <w:rFonts w:ascii="Times New Roman" w:hAnsi="Times New Roman" w:cs="Times New Roman"/>
                <w:i w:val="0"/>
                <w:sz w:val="24"/>
              </w:rPr>
              <w:t xml:space="preserve"> izmjenama i dopunama Odluke o općinskim porezima Općine  Kaštelir-Labinci-Castelliere-S.Domenica</w:t>
            </w:r>
          </w:p>
        </w:tc>
        <w:tc>
          <w:tcPr>
            <w:tcW w:w="720" w:type="dxa"/>
          </w:tcPr>
          <w:p w:rsidR="00A61A5C" w:rsidRDefault="00A61A5C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2AE4" w:rsidRDefault="00E940F8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62AE4" w:rsidRPr="006F5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A5C" w:rsidRPr="006F5A01" w:rsidRDefault="00A61A5C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5F0B64" w:rsidRDefault="00A61A5C" w:rsidP="00E1260A">
            <w:pPr>
              <w:jc w:val="right"/>
            </w:pPr>
            <w:r>
              <w:t>0</w:t>
            </w:r>
            <w:r w:rsidR="00E940F8">
              <w:t>5</w:t>
            </w:r>
            <w:r w:rsidR="00262AE4">
              <w:t>.</w:t>
            </w:r>
          </w:p>
        </w:tc>
        <w:tc>
          <w:tcPr>
            <w:tcW w:w="6600" w:type="dxa"/>
          </w:tcPr>
          <w:p w:rsidR="00347CD7" w:rsidRPr="00347CD7" w:rsidRDefault="00347CD7" w:rsidP="00347CD7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Style w:val="Naglaeno"/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  <w:r w:rsidRPr="00347CD7">
              <w:rPr>
                <w:rStyle w:val="Naglaeno"/>
                <w:rFonts w:ascii="Times New Roman" w:hAnsi="Times New Roman"/>
                <w:b w:val="0"/>
                <w:sz w:val="24"/>
                <w:szCs w:val="24"/>
              </w:rPr>
              <w:t xml:space="preserve">dluka </w:t>
            </w: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o rasporedu sredstava političkim strankama</w:t>
            </w:r>
          </w:p>
          <w:p w:rsidR="00262AE4" w:rsidRPr="006F5A01" w:rsidRDefault="00347CD7" w:rsidP="00347CD7">
            <w:pPr>
              <w:rPr>
                <w:rStyle w:val="Naglaeno"/>
                <w:rFonts w:ascii="Times New Roman" w:hAnsi="Times New Roman"/>
                <w:bCs w:val="0"/>
                <w:sz w:val="24"/>
                <w:szCs w:val="24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iz Proračuna Općine Kaštelir-Labinci u 2018. godini</w:t>
            </w:r>
          </w:p>
        </w:tc>
        <w:tc>
          <w:tcPr>
            <w:tcW w:w="720" w:type="dxa"/>
          </w:tcPr>
          <w:p w:rsidR="004C6516" w:rsidRPr="006F5A01" w:rsidRDefault="004C6516" w:rsidP="00347C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AE4" w:rsidRPr="006F5A01" w:rsidRDefault="004C6516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CD7">
              <w:rPr>
                <w:rFonts w:ascii="Times New Roman" w:hAnsi="Times New Roman"/>
                <w:sz w:val="24"/>
                <w:szCs w:val="24"/>
              </w:rPr>
              <w:t>8</w:t>
            </w:r>
            <w:r w:rsidR="00262AE4" w:rsidRPr="006F5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2AE4" w:rsidRPr="008419E1" w:rsidTr="00E1260A">
        <w:tc>
          <w:tcPr>
            <w:tcW w:w="756" w:type="dxa"/>
          </w:tcPr>
          <w:p w:rsidR="00347CD7" w:rsidRDefault="00347CD7" w:rsidP="00E1260A">
            <w:pPr>
              <w:jc w:val="right"/>
            </w:pPr>
          </w:p>
          <w:p w:rsidR="00262AE4" w:rsidRPr="00113089" w:rsidRDefault="00A61A5C" w:rsidP="00E1260A">
            <w:pPr>
              <w:jc w:val="right"/>
            </w:pPr>
            <w:r>
              <w:t>0</w:t>
            </w:r>
            <w:r w:rsidR="00E940F8">
              <w:t>6</w:t>
            </w:r>
            <w:r w:rsidR="00262AE4">
              <w:t>.</w:t>
            </w:r>
          </w:p>
        </w:tc>
        <w:tc>
          <w:tcPr>
            <w:tcW w:w="6600" w:type="dxa"/>
          </w:tcPr>
          <w:p w:rsidR="00262AE4" w:rsidRDefault="00262AE4" w:rsidP="006F5A01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  <w:p w:rsidR="00FD539D" w:rsidRPr="00FD539D" w:rsidRDefault="00FD539D" w:rsidP="00FD539D">
            <w:pPr>
              <w:pStyle w:val="Bezproreda"/>
              <w:rPr>
                <w:rFonts w:ascii="Times New Roman" w:hAnsi="Times New Roman" w:cs="Times New Roman"/>
                <w:i w:val="0"/>
                <w:sz w:val="24"/>
              </w:rPr>
            </w:pPr>
            <w:r w:rsidRPr="00FD539D">
              <w:rPr>
                <w:rFonts w:ascii="Times New Roman" w:eastAsia="Palatino Linotype" w:hAnsi="Times New Roman" w:cs="Times New Roman"/>
                <w:i w:val="0"/>
                <w:sz w:val="24"/>
              </w:rPr>
              <w:t>Odluka o</w:t>
            </w:r>
            <w:r w:rsidRPr="00FD539D">
              <w:rPr>
                <w:rFonts w:ascii="Times New Roman" w:hAnsi="Times New Roman" w:cs="Times New Roman"/>
                <w:i w:val="0"/>
                <w:sz w:val="24"/>
              </w:rPr>
              <w:t xml:space="preserve"> ukidanju statusa javnog dobra u općoj uporabi</w:t>
            </w:r>
          </w:p>
          <w:p w:rsidR="00347CD7" w:rsidRPr="006F5A01" w:rsidRDefault="00347CD7" w:rsidP="006F5A01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</w:tc>
        <w:tc>
          <w:tcPr>
            <w:tcW w:w="720" w:type="dxa"/>
          </w:tcPr>
          <w:p w:rsidR="00BD3381" w:rsidRDefault="00BD3381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2AE4" w:rsidRPr="006F5A01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</w:tr>
      <w:tr w:rsidR="00FD539D" w:rsidRPr="008419E1" w:rsidTr="00E1260A">
        <w:tc>
          <w:tcPr>
            <w:tcW w:w="756" w:type="dxa"/>
          </w:tcPr>
          <w:p w:rsidR="00FD539D" w:rsidRDefault="00FD539D" w:rsidP="00E1260A">
            <w:pPr>
              <w:jc w:val="right"/>
            </w:pPr>
            <w:r>
              <w:t>07.</w:t>
            </w:r>
          </w:p>
        </w:tc>
        <w:tc>
          <w:tcPr>
            <w:tcW w:w="6600" w:type="dxa"/>
          </w:tcPr>
          <w:p w:rsidR="00FD539D" w:rsidRPr="00FD539D" w:rsidRDefault="00FD539D" w:rsidP="00FD539D">
            <w:pPr>
              <w:pStyle w:val="Bezproreda"/>
              <w:rPr>
                <w:rFonts w:ascii="Times New Roman" w:hAnsi="Times New Roman" w:cs="Times New Roman"/>
                <w:i w:val="0"/>
                <w:noProof/>
                <w:sz w:val="24"/>
              </w:rPr>
            </w:pPr>
            <w:proofErr w:type="gramStart"/>
            <w:r w:rsidRPr="00FD539D">
              <w:rPr>
                <w:rFonts w:ascii="Times New Roman" w:eastAsia="Palatino Linotype" w:hAnsi="Times New Roman" w:cs="Times New Roman"/>
                <w:i w:val="0"/>
                <w:sz w:val="24"/>
              </w:rPr>
              <w:t xml:space="preserve">Zaključak </w:t>
            </w:r>
            <w:r w:rsidRPr="00FD539D">
              <w:rPr>
                <w:rFonts w:ascii="Times New Roman" w:hAnsi="Times New Roman" w:cs="Times New Roman"/>
                <w:i w:val="0"/>
                <w:noProof/>
                <w:sz w:val="24"/>
              </w:rPr>
              <w:t xml:space="preserve"> o</w:t>
            </w:r>
            <w:proofErr w:type="gramEnd"/>
            <w:r w:rsidRPr="00FD539D">
              <w:rPr>
                <w:rFonts w:ascii="Times New Roman" w:hAnsi="Times New Roman" w:cs="Times New Roman"/>
                <w:i w:val="0"/>
                <w:noProof/>
                <w:sz w:val="24"/>
              </w:rPr>
              <w:t xml:space="preserve"> usvajanju izvješća o stanju sustava zaštite i spašavanja na području Općine Kaštelir-Labinci-Castelliere-S. Domenica za 2017. godinu te donošenje godišnjeg plana razvoja sustava civilne zaštite na području Općine Kaštelir-Labinci- Castelliere-S. Domenica za za 2018. godinu</w:t>
            </w:r>
          </w:p>
          <w:p w:rsidR="00FD539D" w:rsidRDefault="00FD539D" w:rsidP="006F5A01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</w:tc>
        <w:tc>
          <w:tcPr>
            <w:tcW w:w="720" w:type="dxa"/>
          </w:tcPr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</w:tr>
      <w:tr w:rsidR="00FD539D" w:rsidRPr="008419E1" w:rsidTr="00E1260A">
        <w:tc>
          <w:tcPr>
            <w:tcW w:w="756" w:type="dxa"/>
          </w:tcPr>
          <w:p w:rsidR="00FD539D" w:rsidRDefault="00FD539D" w:rsidP="00E1260A">
            <w:pPr>
              <w:jc w:val="right"/>
            </w:pPr>
            <w:r>
              <w:t>08.</w:t>
            </w:r>
          </w:p>
        </w:tc>
        <w:tc>
          <w:tcPr>
            <w:tcW w:w="6600" w:type="dxa"/>
          </w:tcPr>
          <w:p w:rsidR="00FD539D" w:rsidRDefault="0095498D" w:rsidP="006F5A01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  <w:r>
              <w:rPr>
                <w:rFonts w:ascii="Times New Roman" w:eastAsia="Palatino Linotype" w:hAnsi="Times New Roman" w:cs="Times New Roman"/>
                <w:i w:val="0"/>
                <w:sz w:val="24"/>
              </w:rPr>
              <w:t>Odluka o autotaksi prijevozu</w:t>
            </w:r>
          </w:p>
        </w:tc>
        <w:tc>
          <w:tcPr>
            <w:tcW w:w="720" w:type="dxa"/>
          </w:tcPr>
          <w:p w:rsidR="00FD539D" w:rsidRDefault="00C408C1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6F5A01" w:rsidRDefault="00262AE4" w:rsidP="00E126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262AE4" w:rsidRPr="006F5A01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6F5A01" w:rsidRDefault="00262AE4" w:rsidP="00E126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F5A01" w:rsidRPr="006F5A01" w:rsidRDefault="006F5A01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DB7815" w:rsidRDefault="00262AE4" w:rsidP="00E1260A">
            <w:pPr>
              <w:rPr>
                <w:bCs/>
              </w:rPr>
            </w:pPr>
          </w:p>
        </w:tc>
        <w:tc>
          <w:tcPr>
            <w:tcW w:w="720" w:type="dxa"/>
          </w:tcPr>
          <w:p w:rsidR="00262AE4" w:rsidRPr="00113089" w:rsidRDefault="00262AE4" w:rsidP="00E1260A">
            <w:pPr>
              <w:jc w:val="right"/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E55B1E" w:rsidRDefault="00262AE4" w:rsidP="00E1260A"/>
        </w:tc>
        <w:tc>
          <w:tcPr>
            <w:tcW w:w="720" w:type="dxa"/>
          </w:tcPr>
          <w:p w:rsidR="00262AE4" w:rsidRPr="00113089" w:rsidRDefault="00262AE4" w:rsidP="00E1260A">
            <w:pPr>
              <w:jc w:val="right"/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113089" w:rsidRDefault="00262AE4" w:rsidP="00E1260A"/>
        </w:tc>
        <w:tc>
          <w:tcPr>
            <w:tcW w:w="720" w:type="dxa"/>
          </w:tcPr>
          <w:p w:rsidR="00262AE4" w:rsidRPr="00113089" w:rsidRDefault="00262AE4" w:rsidP="00E1260A">
            <w:pPr>
              <w:jc w:val="right"/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  <w:r w:rsidRPr="00BE6AFC">
              <w:rPr>
                <w:color w:val="FFFFFF"/>
              </w:rPr>
              <w:t xml:space="preserve">07. </w:t>
            </w:r>
          </w:p>
        </w:tc>
        <w:tc>
          <w:tcPr>
            <w:tcW w:w="6600" w:type="dxa"/>
          </w:tcPr>
          <w:p w:rsidR="00262AE4" w:rsidRPr="00BE6AFC" w:rsidRDefault="00262AE4" w:rsidP="00E1260A">
            <w:pPr>
              <w:rPr>
                <w:bCs/>
                <w:color w:val="FFFFFF"/>
              </w:rPr>
            </w:pPr>
          </w:p>
        </w:tc>
        <w:tc>
          <w:tcPr>
            <w:tcW w:w="720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  <w:r w:rsidRPr="00BE6AFC">
              <w:rPr>
                <w:color w:val="FFFFFF"/>
              </w:rPr>
              <w:t>08.</w:t>
            </w:r>
          </w:p>
        </w:tc>
        <w:tc>
          <w:tcPr>
            <w:tcW w:w="6600" w:type="dxa"/>
          </w:tcPr>
          <w:p w:rsidR="00262AE4" w:rsidRPr="00262AE4" w:rsidRDefault="00262AE4" w:rsidP="00262AE4">
            <w:pPr>
              <w:rPr>
                <w:rFonts w:eastAsia="Palatino Linotype"/>
                <w:color w:val="FFFFFF"/>
              </w:rPr>
            </w:pPr>
          </w:p>
        </w:tc>
        <w:tc>
          <w:tcPr>
            <w:tcW w:w="720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</w:p>
        </w:tc>
      </w:tr>
    </w:tbl>
    <w:p w:rsidR="00262AE4" w:rsidRDefault="00262AE4" w:rsidP="00262AE4">
      <w:pPr>
        <w:pStyle w:val="Bezproreda"/>
        <w:spacing w:line="276" w:lineRule="auto"/>
        <w:jc w:val="center"/>
        <w:rPr>
          <w:b/>
        </w:rPr>
      </w:pPr>
    </w:p>
    <w:p w:rsidR="00262AE4" w:rsidRDefault="00262AE4">
      <w:pPr>
        <w:spacing w:after="160" w:line="259" w:lineRule="auto"/>
        <w:rPr>
          <w:rFonts w:ascii="Arial Narrow" w:hAnsi="Arial Narrow" w:cs="Arial"/>
          <w:sz w:val="24"/>
          <w:szCs w:val="24"/>
          <w:lang w:val="en-GB" w:eastAsia="hr-HR"/>
        </w:rPr>
      </w:pPr>
      <w:r>
        <w:rPr>
          <w:rFonts w:ascii="Arial Narrow" w:hAnsi="Arial Narrow" w:cs="Arial"/>
          <w:sz w:val="24"/>
          <w:szCs w:val="24"/>
          <w:lang w:val="en-GB" w:eastAsia="hr-HR"/>
        </w:rPr>
        <w:br w:type="page"/>
      </w:r>
    </w:p>
    <w:p w:rsidR="00B52C3C" w:rsidRDefault="00E940F8" w:rsidP="00B52C3C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  <w:lang w:val="en-GB" w:eastAsia="hr-HR"/>
        </w:rPr>
      </w:pPr>
      <w:r>
        <w:rPr>
          <w:rFonts w:ascii="Arial Narrow" w:hAnsi="Arial Narrow" w:cs="Arial"/>
          <w:b/>
          <w:sz w:val="24"/>
          <w:szCs w:val="24"/>
          <w:lang w:val="en-GB" w:eastAsia="hr-HR"/>
        </w:rPr>
        <w:lastRenderedPageBreak/>
        <w:t>04</w:t>
      </w:r>
      <w:r w:rsidR="00B52C3C" w:rsidRPr="00B52C3C">
        <w:rPr>
          <w:rFonts w:ascii="Arial Narrow" w:hAnsi="Arial Narrow" w:cs="Arial"/>
          <w:b/>
          <w:sz w:val="24"/>
          <w:szCs w:val="24"/>
          <w:lang w:val="en-GB" w:eastAsia="hr-HR"/>
        </w:rPr>
        <w:t>.</w:t>
      </w:r>
    </w:p>
    <w:p w:rsidR="00E940F8" w:rsidRPr="00E940F8" w:rsidRDefault="00E940F8" w:rsidP="00E940F8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E940F8">
        <w:rPr>
          <w:rFonts w:ascii="Times New Roman" w:hAnsi="Times New Roman" w:cs="Times New Roman"/>
          <w:i w:val="0"/>
          <w:sz w:val="24"/>
        </w:rPr>
        <w:t xml:space="preserve">Temeljem članaka od 20. do 42. Zakona o lokalnim porezima („Narodne </w:t>
      </w:r>
      <w:proofErr w:type="gramStart"/>
      <w:r w:rsidRPr="00E940F8">
        <w:rPr>
          <w:rFonts w:ascii="Times New Roman" w:hAnsi="Times New Roman" w:cs="Times New Roman"/>
          <w:i w:val="0"/>
          <w:sz w:val="24"/>
        </w:rPr>
        <w:t>novine“ broj</w:t>
      </w:r>
      <w:proofErr w:type="gramEnd"/>
      <w:r w:rsidRPr="00E940F8">
        <w:rPr>
          <w:rFonts w:ascii="Times New Roman" w:hAnsi="Times New Roman" w:cs="Times New Roman"/>
          <w:i w:val="0"/>
          <w:sz w:val="24"/>
        </w:rPr>
        <w:t xml:space="preserve"> 115/16) i članka 32. Statuta Općine Kaštelir-Labinci-Castelliere-</w:t>
      </w:r>
      <w:proofErr w:type="gramStart"/>
      <w:r w:rsidRPr="00E940F8">
        <w:rPr>
          <w:rFonts w:ascii="Times New Roman" w:hAnsi="Times New Roman" w:cs="Times New Roman"/>
          <w:i w:val="0"/>
          <w:sz w:val="24"/>
        </w:rPr>
        <w:t>S.Domenica</w:t>
      </w:r>
      <w:proofErr w:type="gramEnd"/>
      <w:r w:rsidRPr="00E940F8">
        <w:rPr>
          <w:rFonts w:ascii="Times New Roman" w:hAnsi="Times New Roman" w:cs="Times New Roman"/>
          <w:i w:val="0"/>
          <w:sz w:val="24"/>
        </w:rPr>
        <w:t xml:space="preserve">(„Službene novine </w:t>
      </w:r>
      <w:r w:rsidRPr="00E940F8">
        <w:rPr>
          <w:rFonts w:ascii="Times New Roman" w:hAnsi="Times New Roman" w:cs="Times New Roman"/>
          <w:i w:val="0"/>
          <w:spacing w:val="6"/>
          <w:sz w:val="24"/>
        </w:rPr>
        <w:t xml:space="preserve">Općine Kaštelir - Labinci </w:t>
      </w:r>
      <w:r w:rsidRPr="00E940F8">
        <w:rPr>
          <w:rFonts w:ascii="Times New Roman" w:hAnsi="Times New Roman" w:cs="Times New Roman"/>
          <w:i w:val="0"/>
          <w:sz w:val="24"/>
        </w:rPr>
        <w:t>broj 02/09 i 02/13), Općinsko vijeće Općine  Kaštelir-Labinci-Castelliere-S.Domenica, na sjednici održanoj 30. siječnja 2018. godine, donijelo je</w:t>
      </w:r>
    </w:p>
    <w:p w:rsidR="00E940F8" w:rsidRPr="00347CD7" w:rsidRDefault="00E940F8" w:rsidP="00E940F8">
      <w:pPr>
        <w:pStyle w:val="Bezproreda"/>
        <w:jc w:val="center"/>
        <w:rPr>
          <w:rFonts w:ascii="Times New Roman" w:hAnsi="Times New Roman" w:cs="Times New Roman"/>
          <w:b/>
          <w:i w:val="0"/>
          <w:sz w:val="24"/>
        </w:rPr>
      </w:pPr>
      <w:r w:rsidRPr="00347CD7">
        <w:rPr>
          <w:rFonts w:ascii="Times New Roman" w:hAnsi="Times New Roman" w:cs="Times New Roman"/>
          <w:b/>
          <w:i w:val="0"/>
          <w:sz w:val="24"/>
        </w:rPr>
        <w:t>O D L U K U</w:t>
      </w:r>
    </w:p>
    <w:p w:rsidR="00E940F8" w:rsidRPr="00347CD7" w:rsidRDefault="00E940F8" w:rsidP="00E940F8">
      <w:pPr>
        <w:pStyle w:val="Bezproreda"/>
        <w:jc w:val="center"/>
        <w:rPr>
          <w:rFonts w:ascii="Times New Roman" w:hAnsi="Times New Roman" w:cs="Times New Roman"/>
          <w:b/>
          <w:i w:val="0"/>
          <w:sz w:val="24"/>
        </w:rPr>
      </w:pPr>
      <w:r w:rsidRPr="00347CD7">
        <w:rPr>
          <w:rFonts w:ascii="Times New Roman" w:hAnsi="Times New Roman" w:cs="Times New Roman"/>
          <w:b/>
          <w:i w:val="0"/>
          <w:sz w:val="24"/>
        </w:rPr>
        <w:t xml:space="preserve"> o izmjenama i dopunama Odluke o općinskim porezima </w:t>
      </w:r>
    </w:p>
    <w:p w:rsidR="00E940F8" w:rsidRPr="00347CD7" w:rsidRDefault="00E940F8" w:rsidP="00E940F8">
      <w:pPr>
        <w:pStyle w:val="Bezproreda"/>
        <w:jc w:val="center"/>
        <w:rPr>
          <w:rFonts w:ascii="Times New Roman" w:hAnsi="Times New Roman" w:cs="Times New Roman"/>
          <w:b/>
          <w:i w:val="0"/>
          <w:sz w:val="24"/>
        </w:rPr>
      </w:pPr>
      <w:proofErr w:type="gramStart"/>
      <w:r w:rsidRPr="00347CD7">
        <w:rPr>
          <w:rFonts w:ascii="Times New Roman" w:hAnsi="Times New Roman" w:cs="Times New Roman"/>
          <w:b/>
          <w:i w:val="0"/>
          <w:sz w:val="24"/>
        </w:rPr>
        <w:t>Općine  Kaštelir</w:t>
      </w:r>
      <w:proofErr w:type="gramEnd"/>
      <w:r w:rsidRPr="00347CD7">
        <w:rPr>
          <w:rFonts w:ascii="Times New Roman" w:hAnsi="Times New Roman" w:cs="Times New Roman"/>
          <w:b/>
          <w:i w:val="0"/>
          <w:sz w:val="24"/>
        </w:rPr>
        <w:t>-Labinci-Castelliere-S.Domenica</w:t>
      </w:r>
    </w:p>
    <w:p w:rsidR="00E940F8" w:rsidRPr="00E940F8" w:rsidRDefault="00E940F8" w:rsidP="00E940F8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E940F8" w:rsidRPr="00E940F8" w:rsidRDefault="00E940F8" w:rsidP="00E940F8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  <w:r w:rsidRPr="00E940F8">
        <w:rPr>
          <w:rFonts w:ascii="Times New Roman" w:hAnsi="Times New Roman" w:cs="Times New Roman"/>
          <w:i w:val="0"/>
          <w:sz w:val="24"/>
        </w:rPr>
        <w:t>Članak 1.</w:t>
      </w:r>
    </w:p>
    <w:p w:rsidR="00E940F8" w:rsidRPr="00E940F8" w:rsidRDefault="00E940F8" w:rsidP="00E940F8">
      <w:pPr>
        <w:ind w:firstLine="708"/>
        <w:rPr>
          <w:rFonts w:ascii="Times New Roman" w:hAnsi="Times New Roman"/>
          <w:sz w:val="24"/>
          <w:szCs w:val="24"/>
          <w:lang w:val="it-IT"/>
        </w:rPr>
      </w:pPr>
      <w:r w:rsidRPr="00E940F8">
        <w:rPr>
          <w:rFonts w:ascii="Times New Roman" w:hAnsi="Times New Roman"/>
          <w:sz w:val="24"/>
          <w:szCs w:val="24"/>
          <w:lang w:val="it-IT"/>
        </w:rPr>
        <w:t xml:space="preserve">U Odluci o </w:t>
      </w:r>
      <w:r w:rsidRPr="00E940F8">
        <w:rPr>
          <w:rFonts w:ascii="Times New Roman" w:hAnsi="Times New Roman"/>
          <w:spacing w:val="-1"/>
          <w:sz w:val="24"/>
          <w:szCs w:val="24"/>
        </w:rPr>
        <w:t>općinskim porezima Općine Kaštelir-Labinci-Castelliere-</w:t>
      </w:r>
      <w:proofErr w:type="gramStart"/>
      <w:r w:rsidRPr="00E940F8">
        <w:rPr>
          <w:rFonts w:ascii="Times New Roman" w:hAnsi="Times New Roman"/>
          <w:spacing w:val="-1"/>
          <w:sz w:val="24"/>
          <w:szCs w:val="24"/>
        </w:rPr>
        <w:t>S.Domenica</w:t>
      </w:r>
      <w:proofErr w:type="gramEnd"/>
      <w:r w:rsidRPr="00E940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40F8">
        <w:rPr>
          <w:rFonts w:ascii="Times New Roman" w:hAnsi="Times New Roman"/>
          <w:sz w:val="24"/>
          <w:szCs w:val="24"/>
          <w:lang w:val="it-IT"/>
        </w:rPr>
        <w:t xml:space="preserve"> (“</w:t>
      </w:r>
      <w:r w:rsidRPr="00E940F8">
        <w:rPr>
          <w:rFonts w:ascii="Times New Roman" w:hAnsi="Times New Roman"/>
          <w:spacing w:val="-1"/>
          <w:sz w:val="24"/>
          <w:szCs w:val="24"/>
        </w:rPr>
        <w:t>Službene</w:t>
      </w:r>
      <w:r w:rsidRPr="00E940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40F8">
        <w:rPr>
          <w:rFonts w:ascii="Times New Roman" w:hAnsi="Times New Roman"/>
          <w:spacing w:val="-1"/>
          <w:sz w:val="24"/>
          <w:szCs w:val="24"/>
        </w:rPr>
        <w:t>novine</w:t>
      </w:r>
      <w:r w:rsidRPr="00E940F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E940F8">
        <w:rPr>
          <w:rFonts w:ascii="Times New Roman" w:hAnsi="Times New Roman"/>
          <w:spacing w:val="-1"/>
          <w:sz w:val="24"/>
          <w:szCs w:val="24"/>
        </w:rPr>
        <w:t>Općine</w:t>
      </w:r>
      <w:r w:rsidRPr="00E940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40F8">
        <w:rPr>
          <w:rFonts w:ascii="Times New Roman" w:hAnsi="Times New Roman"/>
          <w:spacing w:val="-1"/>
          <w:sz w:val="24"/>
          <w:szCs w:val="24"/>
        </w:rPr>
        <w:t>Kaštelir-Labinc br. 11/17</w:t>
      </w:r>
      <w:r w:rsidRPr="00E940F8">
        <w:rPr>
          <w:rFonts w:ascii="Times New Roman" w:hAnsi="Times New Roman"/>
          <w:sz w:val="24"/>
          <w:szCs w:val="24"/>
          <w:lang w:val="it-IT"/>
        </w:rPr>
        <w:t>) dodaju se novi članci koji  glase:</w:t>
      </w:r>
    </w:p>
    <w:p w:rsidR="00E940F8" w:rsidRPr="00E940F8" w:rsidRDefault="00E940F8" w:rsidP="00347CD7">
      <w:pPr>
        <w:pStyle w:val="Bezproreda"/>
      </w:pPr>
    </w:p>
    <w:p w:rsidR="00E940F8" w:rsidRPr="00347CD7" w:rsidRDefault="00E940F8" w:rsidP="00347CD7">
      <w:pPr>
        <w:pStyle w:val="Bezproreda"/>
        <w:jc w:val="center"/>
        <w:rPr>
          <w:rFonts w:ascii="Times New Roman" w:hAnsi="Times New Roman" w:cs="Times New Roman"/>
          <w:i w:val="0"/>
          <w:color w:val="231F20"/>
          <w:sz w:val="24"/>
        </w:rPr>
      </w:pPr>
      <w:r w:rsidRPr="00347CD7">
        <w:rPr>
          <w:rFonts w:ascii="Times New Roman" w:hAnsi="Times New Roman" w:cs="Times New Roman"/>
          <w:i w:val="0"/>
          <w:color w:val="231F20"/>
          <w:sz w:val="24"/>
        </w:rPr>
        <w:t>Članak 14a.</w:t>
      </w:r>
    </w:p>
    <w:p w:rsidR="00E940F8" w:rsidRPr="00347CD7" w:rsidRDefault="00E940F8" w:rsidP="00347CD7">
      <w:pPr>
        <w:pStyle w:val="Bezproreda"/>
        <w:rPr>
          <w:rFonts w:ascii="Times New Roman" w:hAnsi="Times New Roman" w:cs="Times New Roman"/>
          <w:i w:val="0"/>
          <w:color w:val="231F20"/>
          <w:sz w:val="24"/>
        </w:rPr>
      </w:pPr>
      <w:r w:rsidRPr="00347CD7">
        <w:rPr>
          <w:rFonts w:ascii="Times New Roman" w:hAnsi="Times New Roman" w:cs="Times New Roman"/>
          <w:i w:val="0"/>
          <w:color w:val="231F20"/>
          <w:sz w:val="24"/>
        </w:rPr>
        <w:t xml:space="preserve">Poslove u vezi s utvrđivanjem, evidentiranjem, nadzorom, naplatom i ovrhom radi naplate poreza Općine </w:t>
      </w:r>
      <w:r w:rsidRPr="00347CD7">
        <w:rPr>
          <w:rFonts w:ascii="Times New Roman" w:hAnsi="Times New Roman" w:cs="Times New Roman"/>
          <w:i w:val="0"/>
          <w:sz w:val="24"/>
        </w:rPr>
        <w:t>Kaštelir-Labinci-Castelliere-</w:t>
      </w:r>
      <w:proofErr w:type="gramStart"/>
      <w:r w:rsidRPr="00347CD7">
        <w:rPr>
          <w:rFonts w:ascii="Times New Roman" w:hAnsi="Times New Roman" w:cs="Times New Roman"/>
          <w:i w:val="0"/>
          <w:sz w:val="24"/>
        </w:rPr>
        <w:t>S.Domenica</w:t>
      </w:r>
      <w:proofErr w:type="gramEnd"/>
      <w:r w:rsidRPr="00347CD7">
        <w:rPr>
          <w:rFonts w:ascii="Times New Roman" w:hAnsi="Times New Roman" w:cs="Times New Roman"/>
          <w:i w:val="0"/>
          <w:color w:val="231F20"/>
          <w:sz w:val="24"/>
        </w:rPr>
        <w:t xml:space="preserve">, iz članka 2. točke 4. ove Odluke, obavlja Jedinstveni upravni odjel Općine </w:t>
      </w:r>
      <w:r w:rsidRPr="00347CD7">
        <w:rPr>
          <w:rFonts w:ascii="Times New Roman" w:hAnsi="Times New Roman" w:cs="Times New Roman"/>
          <w:i w:val="0"/>
          <w:sz w:val="24"/>
        </w:rPr>
        <w:t>Kaštelir-Labinci-Castelliere-</w:t>
      </w:r>
      <w:proofErr w:type="gramStart"/>
      <w:r w:rsidRPr="00347CD7">
        <w:rPr>
          <w:rFonts w:ascii="Times New Roman" w:hAnsi="Times New Roman" w:cs="Times New Roman"/>
          <w:i w:val="0"/>
          <w:sz w:val="24"/>
        </w:rPr>
        <w:t>S.Domenica</w:t>
      </w:r>
      <w:proofErr w:type="gramEnd"/>
      <w:r w:rsidRPr="00347CD7">
        <w:rPr>
          <w:rFonts w:ascii="Times New Roman" w:hAnsi="Times New Roman" w:cs="Times New Roman"/>
          <w:i w:val="0"/>
          <w:color w:val="231F20"/>
          <w:sz w:val="24"/>
        </w:rPr>
        <w:t>.</w:t>
      </w:r>
    </w:p>
    <w:p w:rsidR="00E940F8" w:rsidRPr="00347CD7" w:rsidRDefault="00E940F8" w:rsidP="00347CD7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  <w:r w:rsidRPr="00347CD7">
        <w:rPr>
          <w:rFonts w:ascii="Times New Roman" w:hAnsi="Times New Roman" w:cs="Times New Roman"/>
          <w:i w:val="0"/>
          <w:sz w:val="24"/>
        </w:rPr>
        <w:t>Članak 14b.</w:t>
      </w:r>
    </w:p>
    <w:p w:rsidR="00E940F8" w:rsidRPr="00347CD7" w:rsidRDefault="00E940F8" w:rsidP="00347CD7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347CD7">
        <w:rPr>
          <w:rFonts w:ascii="Times New Roman" w:hAnsi="Times New Roman" w:cs="Times New Roman"/>
          <w:i w:val="0"/>
          <w:sz w:val="24"/>
        </w:rPr>
        <w:t>Poslove u vezi s utvrđivanjem, evidentiranjem, nadzorom, naplatom i ovrhom radi naplate poreza Općine Kaštelir-Labinci-Castelliere-</w:t>
      </w:r>
      <w:proofErr w:type="gramStart"/>
      <w:r w:rsidRPr="00347CD7">
        <w:rPr>
          <w:rFonts w:ascii="Times New Roman" w:hAnsi="Times New Roman" w:cs="Times New Roman"/>
          <w:i w:val="0"/>
          <w:sz w:val="24"/>
        </w:rPr>
        <w:t>S.Domenica</w:t>
      </w:r>
      <w:proofErr w:type="gramEnd"/>
      <w:r w:rsidRPr="00347CD7">
        <w:rPr>
          <w:rFonts w:ascii="Times New Roman" w:hAnsi="Times New Roman" w:cs="Times New Roman"/>
          <w:i w:val="0"/>
          <w:sz w:val="24"/>
        </w:rPr>
        <w:t>, iz članka 2. točke 2. i 3. ove Odluke, poreza na potrošnju i poreza na kuće za odmor, obavljati će Istarska Županija.</w:t>
      </w:r>
    </w:p>
    <w:p w:rsidR="00E940F8" w:rsidRPr="00E940F8" w:rsidRDefault="00E940F8" w:rsidP="00E940F8">
      <w:pPr>
        <w:pStyle w:val="box455344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E940F8">
        <w:rPr>
          <w:color w:val="231F20"/>
        </w:rPr>
        <w:t>Članak 14c.</w:t>
      </w:r>
    </w:p>
    <w:p w:rsidR="00E940F8" w:rsidRPr="00E940F8" w:rsidRDefault="00E940F8" w:rsidP="00E940F8">
      <w:pPr>
        <w:pStyle w:val="box455344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E940F8">
        <w:rPr>
          <w:color w:val="231F20"/>
        </w:rPr>
        <w:t>Porezni obveznik dužan je Općini dostaviti dokaz o svakoj promjeni koja utječe na utvrđivanje porezne obveze za porez iz članka 2. točke 2. i 3. u roku od 15 dana od nastale promjene.</w:t>
      </w:r>
    </w:p>
    <w:p w:rsidR="00E940F8" w:rsidRPr="00E940F8" w:rsidRDefault="00E940F8" w:rsidP="00E940F8">
      <w:pPr>
        <w:pStyle w:val="box455344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E940F8">
        <w:rPr>
          <w:color w:val="231F20"/>
        </w:rPr>
        <w:t>Članak 14d.</w:t>
      </w:r>
    </w:p>
    <w:p w:rsidR="00E940F8" w:rsidRPr="00E940F8" w:rsidRDefault="00E940F8" w:rsidP="00E940F8">
      <w:pPr>
        <w:pStyle w:val="box455344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E940F8">
        <w:rPr>
          <w:color w:val="231F20"/>
        </w:rPr>
        <w:t>Za utvrđivanje poreza, naplatu, žalbe, obnovu postupka, zastaru, ovršni postupak, kao i sve ostale postupovne radnje, primjenjuju se odredbe Općeg poreznog zakona.</w:t>
      </w:r>
    </w:p>
    <w:p w:rsidR="00E940F8" w:rsidRPr="00E940F8" w:rsidRDefault="00E940F8" w:rsidP="00E940F8">
      <w:pPr>
        <w:pStyle w:val="box455344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E940F8">
        <w:rPr>
          <w:color w:val="231F20"/>
        </w:rPr>
        <w:t>Članak 16.a.</w:t>
      </w:r>
    </w:p>
    <w:p w:rsidR="00E940F8" w:rsidRPr="00E940F8" w:rsidRDefault="00E940F8" w:rsidP="00E940F8">
      <w:pPr>
        <w:pStyle w:val="box455344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E940F8">
        <w:rPr>
          <w:color w:val="231F20"/>
        </w:rPr>
        <w:t xml:space="preserve">Postupci utvrđivanja i naplate poreza na potrošnju, poreza na kuće za odmor, poreza na tvrtku ili naziv započeti do dana stupanja na snagu ove Odluke dovršit će se na način propisan Odlukom o Općinskim porezima Općine </w:t>
      </w:r>
      <w:r w:rsidRPr="00E940F8">
        <w:t>Kaštelir-Labinci-Castelliere-S.Domenica</w:t>
      </w:r>
      <w:r w:rsidRPr="00E940F8">
        <w:rPr>
          <w:color w:val="231F20"/>
        </w:rPr>
        <w:t xml:space="preserve"> (</w:t>
      </w:r>
      <w:r w:rsidRPr="00E940F8">
        <w:rPr>
          <w:lang w:val="it-IT"/>
        </w:rPr>
        <w:t xml:space="preserve">Službeni glasnik Grada Poreča br. 16/01, 09/02 i </w:t>
      </w:r>
      <w:r w:rsidRPr="00E940F8">
        <w:t>Službene novine Općine Kaštelir-Labinci br. 5/10</w:t>
      </w:r>
      <w:r w:rsidRPr="00E940F8">
        <w:rPr>
          <w:color w:val="231F20"/>
        </w:rPr>
        <w:t>), te odredbama Zakona o financiranju jedinica lokalne i područne (regionalne) samouprave (»Narodne novine«, br. 117/93., 69/97., 33/00., 73/00., 127/00., 59/01., 107/01., 117/01., 150/02., 147/03., 132/06., 26/07., 73/08., 25/12., 147/14. i 100/15.).</w:t>
      </w:r>
    </w:p>
    <w:p w:rsidR="00E940F8" w:rsidRPr="00E940F8" w:rsidRDefault="00E940F8" w:rsidP="00E940F8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  <w:r w:rsidRPr="00E940F8">
        <w:rPr>
          <w:rFonts w:ascii="Times New Roman" w:hAnsi="Times New Roman" w:cs="Times New Roman"/>
          <w:i w:val="0"/>
          <w:sz w:val="24"/>
        </w:rPr>
        <w:t>Članak 2.</w:t>
      </w:r>
    </w:p>
    <w:p w:rsidR="00E940F8" w:rsidRPr="00E940F8" w:rsidRDefault="00E940F8" w:rsidP="00E940F8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E940F8">
        <w:rPr>
          <w:rFonts w:ascii="Times New Roman" w:hAnsi="Times New Roman" w:cs="Times New Roman"/>
          <w:i w:val="0"/>
          <w:spacing w:val="-1"/>
          <w:sz w:val="24"/>
        </w:rPr>
        <w:t>Ova</w:t>
      </w:r>
      <w:r w:rsidRPr="00E940F8">
        <w:rPr>
          <w:rFonts w:ascii="Times New Roman" w:hAnsi="Times New Roman" w:cs="Times New Roman"/>
          <w:i w:val="0"/>
          <w:spacing w:val="-5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pacing w:val="-1"/>
          <w:sz w:val="24"/>
        </w:rPr>
        <w:t>Odluka</w:t>
      </w:r>
      <w:r w:rsidRPr="00E940F8">
        <w:rPr>
          <w:rFonts w:ascii="Times New Roman" w:hAnsi="Times New Roman" w:cs="Times New Roman"/>
          <w:i w:val="0"/>
          <w:spacing w:val="-4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pacing w:val="-1"/>
          <w:sz w:val="24"/>
        </w:rPr>
        <w:t>stupa</w:t>
      </w:r>
      <w:r w:rsidRPr="00E940F8">
        <w:rPr>
          <w:rFonts w:ascii="Times New Roman" w:hAnsi="Times New Roman" w:cs="Times New Roman"/>
          <w:i w:val="0"/>
          <w:spacing w:val="-5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z w:val="24"/>
        </w:rPr>
        <w:t>na</w:t>
      </w:r>
      <w:r w:rsidRPr="00E940F8">
        <w:rPr>
          <w:rFonts w:ascii="Times New Roman" w:hAnsi="Times New Roman" w:cs="Times New Roman"/>
          <w:i w:val="0"/>
          <w:spacing w:val="-4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pacing w:val="-1"/>
          <w:sz w:val="24"/>
        </w:rPr>
        <w:t>snagu</w:t>
      </w:r>
      <w:r w:rsidRPr="00E940F8">
        <w:rPr>
          <w:rFonts w:ascii="Times New Roman" w:hAnsi="Times New Roman" w:cs="Times New Roman"/>
          <w:i w:val="0"/>
          <w:spacing w:val="-4"/>
          <w:sz w:val="24"/>
        </w:rPr>
        <w:t xml:space="preserve"> danom donošenja a objavljuje </w:t>
      </w:r>
      <w:proofErr w:type="gramStart"/>
      <w:r w:rsidRPr="00E940F8">
        <w:rPr>
          <w:rFonts w:ascii="Times New Roman" w:hAnsi="Times New Roman" w:cs="Times New Roman"/>
          <w:i w:val="0"/>
          <w:spacing w:val="-4"/>
          <w:sz w:val="24"/>
        </w:rPr>
        <w:t xml:space="preserve">se  </w:t>
      </w:r>
      <w:r w:rsidRPr="00E940F8">
        <w:rPr>
          <w:rFonts w:ascii="Times New Roman" w:hAnsi="Times New Roman" w:cs="Times New Roman"/>
          <w:i w:val="0"/>
          <w:sz w:val="24"/>
        </w:rPr>
        <w:t>u</w:t>
      </w:r>
      <w:proofErr w:type="gramEnd"/>
      <w:r w:rsidRPr="00E940F8">
        <w:rPr>
          <w:rFonts w:ascii="Times New Roman" w:hAnsi="Times New Roman" w:cs="Times New Roman"/>
          <w:i w:val="0"/>
          <w:spacing w:val="-4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pacing w:val="-1"/>
          <w:sz w:val="24"/>
        </w:rPr>
        <w:t>„Službenim</w:t>
      </w:r>
      <w:r w:rsidRPr="00E940F8">
        <w:rPr>
          <w:rFonts w:ascii="Times New Roman" w:hAnsi="Times New Roman" w:cs="Times New Roman"/>
          <w:i w:val="0"/>
          <w:spacing w:val="-4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pacing w:val="-1"/>
          <w:sz w:val="24"/>
        </w:rPr>
        <w:t>novinama</w:t>
      </w:r>
      <w:r w:rsidRPr="00E940F8">
        <w:rPr>
          <w:rFonts w:ascii="Times New Roman" w:hAnsi="Times New Roman" w:cs="Times New Roman"/>
          <w:i w:val="0"/>
          <w:spacing w:val="73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pacing w:val="-1"/>
          <w:sz w:val="24"/>
        </w:rPr>
        <w:t>Općine</w:t>
      </w:r>
      <w:r w:rsidRPr="00E940F8">
        <w:rPr>
          <w:rFonts w:ascii="Times New Roman" w:hAnsi="Times New Roman" w:cs="Times New Roman"/>
          <w:i w:val="0"/>
          <w:spacing w:val="-6"/>
          <w:sz w:val="24"/>
        </w:rPr>
        <w:t xml:space="preserve"> </w:t>
      </w:r>
      <w:r w:rsidRPr="00E940F8">
        <w:rPr>
          <w:rFonts w:ascii="Times New Roman" w:hAnsi="Times New Roman" w:cs="Times New Roman"/>
          <w:i w:val="0"/>
          <w:spacing w:val="-1"/>
          <w:sz w:val="24"/>
        </w:rPr>
        <w:t xml:space="preserve">Kaštelir-Labinci“ i </w:t>
      </w:r>
      <w:r w:rsidRPr="00E940F8">
        <w:rPr>
          <w:rFonts w:ascii="Times New Roman" w:hAnsi="Times New Roman" w:cs="Times New Roman"/>
          <w:i w:val="0"/>
          <w:sz w:val="24"/>
        </w:rPr>
        <w:t>u »Narodnim novinama«.</w:t>
      </w:r>
    </w:p>
    <w:p w:rsidR="00E940F8" w:rsidRPr="00E940F8" w:rsidRDefault="00E940F8" w:rsidP="00E940F8">
      <w:pPr>
        <w:rPr>
          <w:rFonts w:ascii="Times New Roman" w:hAnsi="Times New Roman"/>
          <w:sz w:val="24"/>
          <w:szCs w:val="24"/>
        </w:rPr>
      </w:pPr>
    </w:p>
    <w:p w:rsidR="00E940F8" w:rsidRPr="00E940F8" w:rsidRDefault="00E940F8" w:rsidP="003D035D">
      <w:pPr>
        <w:tabs>
          <w:tab w:val="left" w:pos="6165"/>
        </w:tabs>
        <w:rPr>
          <w:rFonts w:ascii="Times New Roman" w:hAnsi="Times New Roman"/>
          <w:sz w:val="24"/>
          <w:szCs w:val="24"/>
        </w:rPr>
      </w:pPr>
      <w:r w:rsidRPr="00E940F8">
        <w:rPr>
          <w:rFonts w:ascii="Times New Roman" w:hAnsi="Times New Roman"/>
          <w:sz w:val="24"/>
          <w:szCs w:val="24"/>
        </w:rPr>
        <w:t>Klasa: 011-01/18-01/07</w:t>
      </w:r>
      <w:r w:rsidR="003D035D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 w:rsidRPr="00E940F8">
        <w:rPr>
          <w:rFonts w:ascii="Times New Roman" w:hAnsi="Times New Roman"/>
          <w:sz w:val="24"/>
          <w:szCs w:val="24"/>
        </w:rPr>
        <w:br/>
        <w:t>Ur.broj: 2167/06-01-18-06</w:t>
      </w:r>
      <w:r w:rsidRPr="00E940F8">
        <w:rPr>
          <w:rFonts w:ascii="Times New Roman" w:hAnsi="Times New Roman"/>
          <w:sz w:val="24"/>
          <w:szCs w:val="24"/>
        </w:rPr>
        <w:br/>
        <w:t xml:space="preserve">Kaštelir-Castelliere, 30. siječnja  2018. </w:t>
      </w:r>
    </w:p>
    <w:p w:rsidR="00E940F8" w:rsidRPr="00E940F8" w:rsidRDefault="00E940F8" w:rsidP="00E940F8">
      <w:pPr>
        <w:rPr>
          <w:rFonts w:ascii="Times New Roman" w:hAnsi="Times New Roman"/>
          <w:sz w:val="24"/>
          <w:szCs w:val="24"/>
        </w:rPr>
      </w:pPr>
      <w:r w:rsidRPr="00E940F8">
        <w:rPr>
          <w:rFonts w:ascii="Times New Roman" w:hAnsi="Times New Roman"/>
          <w:sz w:val="24"/>
          <w:szCs w:val="24"/>
        </w:rPr>
        <w:t xml:space="preserve">  </w:t>
      </w:r>
    </w:p>
    <w:p w:rsidR="00E940F8" w:rsidRPr="00E940F8" w:rsidRDefault="00E940F8" w:rsidP="00E940F8">
      <w:pPr>
        <w:pStyle w:val="Tijeloteksta"/>
        <w:jc w:val="center"/>
        <w:rPr>
          <w:rFonts w:ascii="Times New Roman" w:hAnsi="Times New Roman"/>
          <w:sz w:val="24"/>
          <w:szCs w:val="24"/>
        </w:rPr>
      </w:pPr>
      <w:r w:rsidRPr="00E940F8">
        <w:rPr>
          <w:rFonts w:ascii="Times New Roman" w:hAnsi="Times New Roman"/>
          <w:sz w:val="24"/>
          <w:szCs w:val="24"/>
        </w:rPr>
        <w:t>OPĆINSKO VIJEĆE OPĆINE KAŠTELIR-LABINCI-CASTELLIERE-S.DOMENICA</w:t>
      </w:r>
      <w:r w:rsidRPr="00E940F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E940F8" w:rsidRPr="00E940F8" w:rsidTr="000519AE">
        <w:tc>
          <w:tcPr>
            <w:tcW w:w="4264" w:type="dxa"/>
          </w:tcPr>
          <w:p w:rsidR="00E940F8" w:rsidRPr="00E940F8" w:rsidRDefault="00E940F8" w:rsidP="00051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E940F8" w:rsidRPr="00E940F8" w:rsidRDefault="00E940F8" w:rsidP="0005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F8">
              <w:rPr>
                <w:rFonts w:ascii="Times New Roman" w:hAnsi="Times New Roman"/>
                <w:sz w:val="24"/>
                <w:szCs w:val="24"/>
              </w:rPr>
              <w:t>Predsjednica</w:t>
            </w:r>
          </w:p>
          <w:p w:rsidR="00E940F8" w:rsidRPr="00E940F8" w:rsidRDefault="00E940F8" w:rsidP="0005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F8">
              <w:rPr>
                <w:rFonts w:ascii="Times New Roman" w:hAnsi="Times New Roman"/>
                <w:sz w:val="24"/>
                <w:szCs w:val="24"/>
              </w:rPr>
              <w:t xml:space="preserve">Rozana Petrović  </w:t>
            </w:r>
            <w:r w:rsidR="00347CD7">
              <w:rPr>
                <w:rFonts w:ascii="Times New Roman" w:hAnsi="Times New Roman"/>
                <w:sz w:val="24"/>
                <w:szCs w:val="24"/>
              </w:rPr>
              <w:t>v.r.</w:t>
            </w:r>
          </w:p>
        </w:tc>
      </w:tr>
    </w:tbl>
    <w:p w:rsidR="00347CD7" w:rsidRDefault="00347CD7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</w:p>
    <w:p w:rsidR="00E940F8" w:rsidRPr="00347CD7" w:rsidRDefault="00347CD7" w:rsidP="00347CD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br w:type="page"/>
      </w:r>
      <w:r w:rsidRPr="00347CD7"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>05.</w:t>
      </w:r>
    </w:p>
    <w:p w:rsidR="00347CD7" w:rsidRPr="00347CD7" w:rsidRDefault="00347CD7" w:rsidP="00347CD7">
      <w:pPr>
        <w:spacing w:after="120"/>
        <w:ind w:firstLine="720"/>
        <w:rPr>
          <w:rFonts w:ascii="Times New Roman" w:hAnsi="Times New Roman"/>
          <w:b/>
          <w:sz w:val="24"/>
          <w:szCs w:val="24"/>
          <w:lang w:eastAsia="hr-HR"/>
        </w:rPr>
      </w:pPr>
      <w:r w:rsidRPr="00347C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 temelju članka 3., 6. i 7. Zakona o financiranju političkih aktivnosti i izborne promidžbe (Narodne novine br. 24/11, 61/11, 27/13, 48/13, 96/16 i 70/17) i</w:t>
      </w:r>
      <w:r w:rsidRPr="00347CD7">
        <w:rPr>
          <w:rFonts w:ascii="Times New Roman" w:hAnsi="Times New Roman"/>
          <w:sz w:val="24"/>
          <w:szCs w:val="24"/>
          <w:lang w:eastAsia="hr-HR"/>
        </w:rPr>
        <w:t xml:space="preserve"> č</w:t>
      </w:r>
      <w:r w:rsidRPr="00347CD7">
        <w:rPr>
          <w:rFonts w:ascii="Times New Roman" w:hAnsi="Times New Roman"/>
          <w:sz w:val="24"/>
          <w:szCs w:val="24"/>
          <w:lang w:val="en-AU" w:eastAsia="hr-HR"/>
        </w:rPr>
        <w:t>lanka</w:t>
      </w:r>
      <w:r w:rsidRPr="00347CD7">
        <w:rPr>
          <w:rFonts w:ascii="Times New Roman" w:hAnsi="Times New Roman"/>
          <w:sz w:val="24"/>
          <w:szCs w:val="24"/>
          <w:lang w:eastAsia="hr-HR"/>
        </w:rPr>
        <w:t xml:space="preserve"> 32. </w:t>
      </w:r>
      <w:r w:rsidRPr="00347CD7">
        <w:rPr>
          <w:rFonts w:ascii="Times New Roman" w:hAnsi="Times New Roman"/>
          <w:sz w:val="24"/>
          <w:szCs w:val="24"/>
          <w:lang w:val="en-AU" w:eastAsia="hr-HR"/>
        </w:rPr>
        <w:t>Statuta Općine Kaštelir-Labinci (Službene novine Općine Kaštelir-Labinci 02/09 i 02/13)</w:t>
      </w:r>
      <w:r w:rsidRPr="00347CD7">
        <w:rPr>
          <w:rFonts w:ascii="Times New Roman" w:hAnsi="Times New Roman"/>
          <w:color w:val="000000"/>
          <w:sz w:val="24"/>
          <w:szCs w:val="24"/>
          <w:lang w:val="en-AU" w:eastAsia="hr-HR"/>
        </w:rPr>
        <w:t>,</w:t>
      </w:r>
      <w:r w:rsidRPr="00347CD7">
        <w:rPr>
          <w:rFonts w:ascii="Times New Roman" w:hAnsi="Times New Roman"/>
          <w:sz w:val="24"/>
          <w:szCs w:val="24"/>
          <w:lang w:val="en-AU" w:eastAsia="hr-HR"/>
        </w:rPr>
        <w:t xml:space="preserve"> </w:t>
      </w:r>
      <w:r w:rsidRPr="00347CD7">
        <w:rPr>
          <w:rFonts w:ascii="Times New Roman" w:hAnsi="Times New Roman"/>
          <w:sz w:val="24"/>
          <w:szCs w:val="24"/>
        </w:rPr>
        <w:t xml:space="preserve">Općinsko vijeće </w:t>
      </w:r>
      <w:proofErr w:type="gramStart"/>
      <w:r w:rsidRPr="00347CD7">
        <w:rPr>
          <w:rFonts w:ascii="Times New Roman" w:hAnsi="Times New Roman"/>
          <w:sz w:val="24"/>
          <w:szCs w:val="24"/>
        </w:rPr>
        <w:t>Općine  Kaštelir</w:t>
      </w:r>
      <w:proofErr w:type="gramEnd"/>
      <w:r w:rsidRPr="00347CD7">
        <w:rPr>
          <w:rFonts w:ascii="Times New Roman" w:hAnsi="Times New Roman"/>
          <w:sz w:val="24"/>
          <w:szCs w:val="24"/>
        </w:rPr>
        <w:t>-Labinci-Castelliere-S.Domenica , na sjednici održanoj 15. ožujka 2018. godine, donijelo je</w:t>
      </w:r>
      <w:r w:rsidRPr="00347CD7">
        <w:rPr>
          <w:rFonts w:ascii="Times New Roman" w:hAnsi="Times New Roman"/>
          <w:b/>
          <w:sz w:val="24"/>
          <w:szCs w:val="24"/>
          <w:lang w:eastAsia="hr-HR"/>
        </w:rPr>
        <w:tab/>
      </w:r>
    </w:p>
    <w:p w:rsidR="00347CD7" w:rsidRPr="00347CD7" w:rsidRDefault="00347CD7" w:rsidP="00347CD7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347CD7">
        <w:rPr>
          <w:rFonts w:ascii="Times New Roman" w:hAnsi="Times New Roman"/>
          <w:b/>
          <w:sz w:val="24"/>
          <w:szCs w:val="24"/>
          <w:lang w:eastAsia="hr-HR"/>
        </w:rPr>
        <w:t>O D L U K U</w:t>
      </w:r>
    </w:p>
    <w:p w:rsidR="00347CD7" w:rsidRPr="00347CD7" w:rsidRDefault="00347CD7" w:rsidP="00347CD7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347CD7">
        <w:rPr>
          <w:rFonts w:ascii="Times New Roman" w:hAnsi="Times New Roman"/>
          <w:b/>
          <w:sz w:val="24"/>
          <w:szCs w:val="24"/>
          <w:lang w:eastAsia="hr-HR"/>
        </w:rPr>
        <w:t>o rasporedu sredstava političkim strankama</w:t>
      </w:r>
    </w:p>
    <w:p w:rsidR="00347CD7" w:rsidRPr="00347CD7" w:rsidRDefault="00347CD7" w:rsidP="00347CD7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347CD7">
        <w:rPr>
          <w:rFonts w:ascii="Times New Roman" w:hAnsi="Times New Roman"/>
          <w:b/>
          <w:sz w:val="24"/>
          <w:szCs w:val="24"/>
          <w:lang w:eastAsia="hr-HR"/>
        </w:rPr>
        <w:t>iz Proračuna Općine Kaštelir-Labinci u 2018. godini</w:t>
      </w:r>
    </w:p>
    <w:p w:rsidR="00347CD7" w:rsidRPr="00347CD7" w:rsidRDefault="00347CD7" w:rsidP="00347CD7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347CD7">
        <w:rPr>
          <w:rFonts w:ascii="Times New Roman" w:hAnsi="Times New Roman"/>
          <w:sz w:val="24"/>
          <w:szCs w:val="24"/>
          <w:lang w:eastAsia="hr-HR"/>
        </w:rPr>
        <w:t>Članak 1.</w:t>
      </w:r>
    </w:p>
    <w:p w:rsidR="00347CD7" w:rsidRPr="00347CD7" w:rsidRDefault="00347CD7" w:rsidP="00347CD7">
      <w:pPr>
        <w:pStyle w:val="StandardWeb"/>
        <w:shd w:val="clear" w:color="auto" w:fill="FFFFFF"/>
        <w:rPr>
          <w:color w:val="333333"/>
        </w:rPr>
      </w:pPr>
      <w:r w:rsidRPr="00347CD7">
        <w:tab/>
      </w:r>
      <w:r w:rsidRPr="00347CD7">
        <w:rPr>
          <w:color w:val="333333"/>
        </w:rPr>
        <w:t xml:space="preserve">Ovom Odlukom raspoređuju se sredstava za rad političkih stranaka i liste grupe birača zastupljenih u Općinskom vijeću Općine </w:t>
      </w:r>
      <w:r w:rsidRPr="00347CD7">
        <w:t>Kaštelir-Labinci-Castelliere-S.Domenica</w:t>
      </w:r>
      <w:r w:rsidRPr="00347CD7">
        <w:rPr>
          <w:color w:val="333333"/>
        </w:rPr>
        <w:t xml:space="preserve"> osigurana u Proračunu Općine </w:t>
      </w:r>
      <w:r w:rsidRPr="00347CD7">
        <w:t xml:space="preserve">Kaštelir-Labinci-Castelliere-S.Domenica </w:t>
      </w:r>
      <w:r w:rsidRPr="00347CD7">
        <w:rPr>
          <w:color w:val="333333"/>
        </w:rPr>
        <w:t xml:space="preserve">za 2018. godinu („Službeni glasnik“ Općine </w:t>
      </w:r>
      <w:r w:rsidRPr="00347CD7">
        <w:t>Kaštelir-Labinci</w:t>
      </w:r>
      <w:r w:rsidRPr="00347CD7">
        <w:rPr>
          <w:color w:val="333333"/>
        </w:rPr>
        <w:t xml:space="preserve"> broj 10/2017).</w:t>
      </w:r>
    </w:p>
    <w:p w:rsidR="00347CD7" w:rsidRPr="00347CD7" w:rsidRDefault="00347CD7" w:rsidP="00347CD7">
      <w:pPr>
        <w:pStyle w:val="StandardWeb"/>
        <w:shd w:val="clear" w:color="auto" w:fill="FFFFFF"/>
        <w:jc w:val="center"/>
        <w:rPr>
          <w:color w:val="333333"/>
        </w:rPr>
      </w:pPr>
      <w:r w:rsidRPr="00347CD7">
        <w:rPr>
          <w:color w:val="333333"/>
        </w:rPr>
        <w:t>Članak 2.</w:t>
      </w:r>
    </w:p>
    <w:p w:rsidR="00347CD7" w:rsidRPr="00347CD7" w:rsidRDefault="00347CD7" w:rsidP="00347CD7">
      <w:pPr>
        <w:pStyle w:val="StandardWeb"/>
        <w:shd w:val="clear" w:color="auto" w:fill="FFFFFF"/>
        <w:ind w:firstLine="708"/>
        <w:jc w:val="left"/>
        <w:rPr>
          <w:color w:val="333333"/>
        </w:rPr>
      </w:pPr>
      <w:r w:rsidRPr="00347CD7">
        <w:rPr>
          <w:color w:val="333333"/>
        </w:rPr>
        <w:t xml:space="preserve">U Proračunu Općine </w:t>
      </w:r>
      <w:r w:rsidRPr="00347CD7">
        <w:t>Kaštelir-Labinci-Castelliere-S.Domenica</w:t>
      </w:r>
      <w:r w:rsidRPr="00347CD7">
        <w:rPr>
          <w:color w:val="333333"/>
        </w:rPr>
        <w:t xml:space="preserve"> za 2018. godinu ukupno su osigurana sredstva za rad političkih stranaka i liste grupe birača zastupljenih u Općinskom vijeću u iznosu od 15.000,00 kuna.</w:t>
      </w:r>
      <w:r w:rsidRPr="00347CD7">
        <w:rPr>
          <w:color w:val="333333"/>
        </w:rPr>
        <w:br/>
      </w:r>
      <w:r>
        <w:rPr>
          <w:color w:val="333333"/>
        </w:rPr>
        <w:t xml:space="preserve">                                                                          </w:t>
      </w:r>
      <w:r w:rsidRPr="00347CD7">
        <w:rPr>
          <w:color w:val="333333"/>
        </w:rPr>
        <w:t>Članak 3.</w:t>
      </w:r>
    </w:p>
    <w:p w:rsidR="00347CD7" w:rsidRPr="00347CD7" w:rsidRDefault="00347CD7" w:rsidP="00347CD7">
      <w:pPr>
        <w:pStyle w:val="StandardWeb"/>
        <w:shd w:val="clear" w:color="auto" w:fill="FFFFFF"/>
        <w:ind w:firstLine="708"/>
        <w:jc w:val="left"/>
        <w:rPr>
          <w:color w:val="333333"/>
        </w:rPr>
      </w:pPr>
      <w:r w:rsidRPr="00347CD7">
        <w:rPr>
          <w:color w:val="333333"/>
        </w:rPr>
        <w:t>Za svakog člana Općinskog vijeća utvrđuje se jednaki iznos sredstava tako da pojedinoj političkoj stranci i nezavisnoj listi grupe birača, pripadaju sredstva razmjerno broju njenih članova Općinskog vijeća u trenutku konstituiranja Općinskog vijeća.</w:t>
      </w:r>
      <w:r w:rsidRPr="00347CD7">
        <w:rPr>
          <w:color w:val="333333"/>
        </w:rPr>
        <w:br/>
        <w:t xml:space="preserve">Za svakog člana Općinskog vijeća utvrđuje se iznos sredstava od 1.335,00 kuna </w:t>
      </w:r>
      <w:r w:rsidRPr="00347CD7">
        <w:t>a za članice podzastupljenog spola - žene, uvećanje od 10%, odnosno 1.468,50 kuna</w:t>
      </w:r>
      <w:r w:rsidRPr="00347CD7">
        <w:rPr>
          <w:color w:val="333333"/>
        </w:rPr>
        <w:t>.</w:t>
      </w:r>
    </w:p>
    <w:p w:rsidR="00347CD7" w:rsidRPr="00347CD7" w:rsidRDefault="00347CD7" w:rsidP="00347CD7">
      <w:pPr>
        <w:rPr>
          <w:rFonts w:ascii="Times New Roman" w:hAnsi="Times New Roman"/>
          <w:sz w:val="24"/>
          <w:szCs w:val="24"/>
          <w:lang w:eastAsia="hr-HR"/>
        </w:rPr>
      </w:pPr>
    </w:p>
    <w:p w:rsidR="00347CD7" w:rsidRPr="00347CD7" w:rsidRDefault="00347CD7" w:rsidP="00347CD7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347CD7">
        <w:rPr>
          <w:rFonts w:ascii="Times New Roman" w:hAnsi="Times New Roman"/>
          <w:sz w:val="24"/>
          <w:szCs w:val="24"/>
          <w:lang w:eastAsia="hr-HR"/>
        </w:rPr>
        <w:t>Članak 4.</w:t>
      </w:r>
    </w:p>
    <w:p w:rsidR="00347CD7" w:rsidRPr="00347CD7" w:rsidRDefault="00347CD7" w:rsidP="00347CD7">
      <w:pPr>
        <w:jc w:val="both"/>
        <w:rPr>
          <w:rFonts w:ascii="Times New Roman" w:hAnsi="Times New Roman"/>
          <w:sz w:val="24"/>
          <w:szCs w:val="24"/>
        </w:rPr>
      </w:pPr>
      <w:r w:rsidRPr="00347CD7">
        <w:rPr>
          <w:rFonts w:ascii="Times New Roman" w:hAnsi="Times New Roman"/>
          <w:sz w:val="24"/>
          <w:szCs w:val="24"/>
          <w:lang w:eastAsia="hr-HR"/>
        </w:rPr>
        <w:tab/>
        <w:t xml:space="preserve">Utvrđuje se da u Općinskom vijeću Općine Kaštelir-Labinci Castelliere-S. Domenica ima 11 </w:t>
      </w:r>
      <w:r w:rsidRPr="00347CD7">
        <w:rPr>
          <w:rFonts w:ascii="Times New Roman" w:hAnsi="Times New Roman"/>
          <w:sz w:val="24"/>
          <w:szCs w:val="24"/>
        </w:rPr>
        <w:t>članova/ica izabranih sa lista političkih stranaka i Liste grupe birača, te se proračunska sredstva iz Članka 2. ove Odluke raspoređuju kako slijedi:</w:t>
      </w:r>
    </w:p>
    <w:p w:rsidR="00347CD7" w:rsidRPr="00347CD7" w:rsidRDefault="00347CD7" w:rsidP="00347CD7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tbl>
      <w:tblPr>
        <w:tblStyle w:val="Reetkatablice"/>
        <w:tblW w:w="8002" w:type="dxa"/>
        <w:tblLook w:val="04A0" w:firstRow="1" w:lastRow="0" w:firstColumn="1" w:lastColumn="0" w:noHBand="0" w:noVBand="1"/>
      </w:tblPr>
      <w:tblGrid>
        <w:gridCol w:w="2984"/>
        <w:gridCol w:w="1109"/>
        <w:gridCol w:w="1048"/>
        <w:gridCol w:w="1048"/>
        <w:gridCol w:w="1813"/>
      </w:tblGrid>
      <w:tr w:rsidR="00347CD7" w:rsidRPr="00347CD7" w:rsidTr="000519AE">
        <w:tc>
          <w:tcPr>
            <w:tcW w:w="2984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Stranka/LGB</w:t>
            </w:r>
          </w:p>
        </w:tc>
        <w:tc>
          <w:tcPr>
            <w:tcW w:w="1109" w:type="dxa"/>
          </w:tcPr>
          <w:p w:rsidR="00347CD7" w:rsidRPr="00347CD7" w:rsidRDefault="00347CD7" w:rsidP="000519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Članova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Članica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13" w:type="dxa"/>
          </w:tcPr>
          <w:p w:rsidR="00347CD7" w:rsidRPr="00347CD7" w:rsidRDefault="00347CD7" w:rsidP="000519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Godišnji iznos</w:t>
            </w:r>
          </w:p>
        </w:tc>
      </w:tr>
      <w:tr w:rsidR="00347CD7" w:rsidRPr="00347CD7" w:rsidTr="000519AE">
        <w:tc>
          <w:tcPr>
            <w:tcW w:w="2984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IDS</w:t>
            </w:r>
          </w:p>
        </w:tc>
        <w:tc>
          <w:tcPr>
            <w:tcW w:w="1109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13" w:type="dxa"/>
          </w:tcPr>
          <w:p w:rsidR="00347CD7" w:rsidRPr="00347CD7" w:rsidRDefault="00347CD7" w:rsidP="000519AE">
            <w:pPr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6.942,00</w:t>
            </w:r>
          </w:p>
        </w:tc>
      </w:tr>
      <w:tr w:rsidR="00347CD7" w:rsidRPr="00347CD7" w:rsidTr="000519AE">
        <w:tc>
          <w:tcPr>
            <w:tcW w:w="2984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LGB nositelja Marka Knezoci</w:t>
            </w:r>
          </w:p>
        </w:tc>
        <w:tc>
          <w:tcPr>
            <w:tcW w:w="1109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13" w:type="dxa"/>
          </w:tcPr>
          <w:p w:rsidR="00347CD7" w:rsidRPr="00347CD7" w:rsidRDefault="00347CD7" w:rsidP="000519AE">
            <w:pPr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4.005,00</w:t>
            </w:r>
          </w:p>
        </w:tc>
      </w:tr>
      <w:tr w:rsidR="00347CD7" w:rsidRPr="00347CD7" w:rsidTr="000519AE">
        <w:tc>
          <w:tcPr>
            <w:tcW w:w="2984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HDZ</w:t>
            </w:r>
          </w:p>
        </w:tc>
        <w:tc>
          <w:tcPr>
            <w:tcW w:w="1109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3" w:type="dxa"/>
          </w:tcPr>
          <w:p w:rsidR="00347CD7" w:rsidRPr="00347CD7" w:rsidRDefault="00347CD7" w:rsidP="000519AE">
            <w:pPr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2.670,00</w:t>
            </w:r>
          </w:p>
        </w:tc>
      </w:tr>
      <w:tr w:rsidR="00347CD7" w:rsidRPr="00347CD7" w:rsidTr="000519AE">
        <w:tc>
          <w:tcPr>
            <w:tcW w:w="2984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SDP</w:t>
            </w:r>
          </w:p>
        </w:tc>
        <w:tc>
          <w:tcPr>
            <w:tcW w:w="1109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3" w:type="dxa"/>
          </w:tcPr>
          <w:p w:rsidR="00347CD7" w:rsidRPr="00347CD7" w:rsidRDefault="00347CD7" w:rsidP="000519AE">
            <w:pPr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sz w:val="24"/>
                <w:szCs w:val="24"/>
                <w:lang w:eastAsia="hr-HR"/>
              </w:rPr>
              <w:t>1.335,00</w:t>
            </w:r>
          </w:p>
        </w:tc>
      </w:tr>
      <w:tr w:rsidR="00347CD7" w:rsidRPr="00347CD7" w:rsidTr="000519AE">
        <w:tc>
          <w:tcPr>
            <w:tcW w:w="2984" w:type="dxa"/>
          </w:tcPr>
          <w:p w:rsidR="00347CD7" w:rsidRPr="00347CD7" w:rsidRDefault="00347CD7" w:rsidP="000519A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109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8" w:type="dxa"/>
          </w:tcPr>
          <w:p w:rsidR="00347CD7" w:rsidRPr="00347CD7" w:rsidRDefault="00347CD7" w:rsidP="000519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813" w:type="dxa"/>
          </w:tcPr>
          <w:p w:rsidR="00347CD7" w:rsidRPr="00347CD7" w:rsidRDefault="00347CD7" w:rsidP="000519A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347C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14.952,00</w:t>
            </w:r>
          </w:p>
        </w:tc>
      </w:tr>
    </w:tbl>
    <w:p w:rsidR="00347CD7" w:rsidRPr="00347CD7" w:rsidRDefault="00347CD7" w:rsidP="00347CD7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347CD7" w:rsidRPr="00347CD7" w:rsidRDefault="00347CD7" w:rsidP="00347CD7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347CD7">
        <w:rPr>
          <w:rFonts w:ascii="Times New Roman" w:hAnsi="Times New Roman"/>
          <w:sz w:val="24"/>
          <w:szCs w:val="24"/>
          <w:lang w:eastAsia="hr-HR"/>
        </w:rPr>
        <w:t>Članak 5.</w:t>
      </w:r>
    </w:p>
    <w:p w:rsidR="00347CD7" w:rsidRPr="00347CD7" w:rsidRDefault="00347CD7" w:rsidP="00347CD7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347CD7">
        <w:rPr>
          <w:rFonts w:ascii="Times New Roman" w:hAnsi="Times New Roman" w:cs="Times New Roman"/>
          <w:i w:val="0"/>
          <w:sz w:val="24"/>
        </w:rPr>
        <w:t>Ova Odluka stupa na snagu danom objave u Službenim novinama Općine Kaštelir-Labinci.</w:t>
      </w:r>
    </w:p>
    <w:p w:rsidR="00347CD7" w:rsidRPr="00347CD7" w:rsidRDefault="00347CD7" w:rsidP="00347CD7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347CD7" w:rsidRPr="00347CD7" w:rsidRDefault="00347CD7" w:rsidP="00347CD7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347CD7">
        <w:rPr>
          <w:rFonts w:ascii="Times New Roman" w:hAnsi="Times New Roman" w:cs="Times New Roman"/>
          <w:i w:val="0"/>
          <w:sz w:val="24"/>
        </w:rPr>
        <w:t>Klasa: 011-01/18-01/08</w:t>
      </w:r>
      <w:r w:rsidRPr="00347CD7">
        <w:rPr>
          <w:rFonts w:ascii="Times New Roman" w:hAnsi="Times New Roman" w:cs="Times New Roman"/>
          <w:i w:val="0"/>
          <w:sz w:val="24"/>
        </w:rPr>
        <w:br/>
        <w:t>Ur.broj: 2167/06-01-18-08</w:t>
      </w:r>
      <w:r w:rsidRPr="00347CD7">
        <w:rPr>
          <w:rFonts w:ascii="Times New Roman" w:hAnsi="Times New Roman" w:cs="Times New Roman"/>
          <w:i w:val="0"/>
          <w:sz w:val="24"/>
        </w:rPr>
        <w:br/>
        <w:t xml:space="preserve">Kaštelir-Castelliere, 15. </w:t>
      </w:r>
      <w:proofErr w:type="gramStart"/>
      <w:r w:rsidRPr="00347CD7">
        <w:rPr>
          <w:rFonts w:ascii="Times New Roman" w:hAnsi="Times New Roman" w:cs="Times New Roman"/>
          <w:i w:val="0"/>
          <w:sz w:val="24"/>
        </w:rPr>
        <w:t>ožujka  2018</w:t>
      </w:r>
      <w:proofErr w:type="gramEnd"/>
      <w:r w:rsidRPr="00347CD7">
        <w:rPr>
          <w:rFonts w:ascii="Times New Roman" w:hAnsi="Times New Roman" w:cs="Times New Roman"/>
          <w:i w:val="0"/>
          <w:sz w:val="24"/>
        </w:rPr>
        <w:t xml:space="preserve">. </w:t>
      </w:r>
    </w:p>
    <w:p w:rsidR="00347CD7" w:rsidRPr="00347CD7" w:rsidRDefault="00347CD7" w:rsidP="00347CD7">
      <w:pPr>
        <w:rPr>
          <w:rFonts w:ascii="Times New Roman" w:hAnsi="Times New Roman"/>
          <w:sz w:val="24"/>
          <w:szCs w:val="24"/>
        </w:rPr>
      </w:pPr>
      <w:r w:rsidRPr="00347CD7">
        <w:rPr>
          <w:rFonts w:ascii="Times New Roman" w:hAnsi="Times New Roman"/>
          <w:sz w:val="24"/>
          <w:szCs w:val="24"/>
        </w:rPr>
        <w:t xml:space="preserve">  </w:t>
      </w:r>
    </w:p>
    <w:p w:rsidR="00347CD7" w:rsidRPr="00347CD7" w:rsidRDefault="00347CD7" w:rsidP="00347CD7">
      <w:pPr>
        <w:pStyle w:val="Tijeloteksta"/>
        <w:jc w:val="center"/>
        <w:rPr>
          <w:rFonts w:ascii="Times New Roman" w:hAnsi="Times New Roman"/>
          <w:sz w:val="24"/>
          <w:szCs w:val="24"/>
        </w:rPr>
      </w:pPr>
      <w:r w:rsidRPr="00347CD7">
        <w:rPr>
          <w:rFonts w:ascii="Times New Roman" w:hAnsi="Times New Roman"/>
          <w:sz w:val="24"/>
          <w:szCs w:val="24"/>
        </w:rPr>
        <w:t>OPĆINSKO VIJEĆE OPĆINE KAŠTELIR-LABINCI-CASTELLIERE-S.DOMENICA</w:t>
      </w:r>
      <w:r w:rsidRPr="00347CD7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347CD7" w:rsidRPr="00347CD7" w:rsidTr="000519AE">
        <w:tc>
          <w:tcPr>
            <w:tcW w:w="4264" w:type="dxa"/>
          </w:tcPr>
          <w:p w:rsidR="00347CD7" w:rsidRPr="00347CD7" w:rsidRDefault="00347CD7" w:rsidP="00051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47CD7" w:rsidRPr="00347CD7" w:rsidRDefault="00347CD7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347CD7">
              <w:rPr>
                <w:rFonts w:ascii="Times New Roman" w:hAnsi="Times New Roman" w:cs="Times New Roman"/>
                <w:i w:val="0"/>
                <w:sz w:val="24"/>
              </w:rPr>
              <w:t>Predsjednica</w:t>
            </w:r>
          </w:p>
          <w:p w:rsidR="00347CD7" w:rsidRPr="00347CD7" w:rsidRDefault="00347CD7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347CD7">
              <w:rPr>
                <w:rFonts w:ascii="Times New Roman" w:hAnsi="Times New Roman" w:cs="Times New Roman"/>
                <w:i w:val="0"/>
                <w:sz w:val="24"/>
              </w:rPr>
              <w:t xml:space="preserve">Rozana </w:t>
            </w:r>
            <w:proofErr w:type="gramStart"/>
            <w:r w:rsidRPr="00347CD7">
              <w:rPr>
                <w:rFonts w:ascii="Times New Roman" w:hAnsi="Times New Roman" w:cs="Times New Roman"/>
                <w:i w:val="0"/>
                <w:sz w:val="24"/>
              </w:rPr>
              <w:t xml:space="preserve">Petrović  </w:t>
            </w:r>
            <w:r>
              <w:rPr>
                <w:rFonts w:ascii="Times New Roman" w:hAnsi="Times New Roman" w:cs="Times New Roman"/>
                <w:i w:val="0"/>
                <w:sz w:val="24"/>
              </w:rPr>
              <w:t>v.r.</w:t>
            </w:r>
            <w:proofErr w:type="gramEnd"/>
          </w:p>
        </w:tc>
      </w:tr>
    </w:tbl>
    <w:p w:rsidR="00347CD7" w:rsidRPr="00347CD7" w:rsidRDefault="00347CD7" w:rsidP="00347CD7">
      <w:pPr>
        <w:rPr>
          <w:rFonts w:ascii="Times New Roman" w:hAnsi="Times New Roman"/>
          <w:sz w:val="24"/>
          <w:szCs w:val="24"/>
        </w:rPr>
      </w:pPr>
    </w:p>
    <w:p w:rsidR="00347CD7" w:rsidRDefault="00347CD7" w:rsidP="00347CD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t>06.</w:t>
      </w:r>
    </w:p>
    <w:p w:rsidR="00A82C23" w:rsidRPr="00A82C23" w:rsidRDefault="00A82C23" w:rsidP="00A82C23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Na temelju članka 103. stavka 1. Zakona o cestama (“Narodne novine” br. 84/11,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22/13, 54/13, 148/13, 92/14), članka 48. Zakona o lokalnoj i područnoj (regionalnoj)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samoupravi (“Narodne novine” br. 33/01, 60/01, 129/05, 109/07, 125/08, 36/09, 150/11,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144/12, 19/</w:t>
      </w:r>
      <w:proofErr w:type="gramStart"/>
      <w:r w:rsidRPr="00A82C23">
        <w:rPr>
          <w:rFonts w:ascii="Times New Roman" w:hAnsi="Times New Roman" w:cs="Times New Roman"/>
          <w:i w:val="0"/>
          <w:sz w:val="24"/>
        </w:rPr>
        <w:t>13 )</w:t>
      </w:r>
      <w:proofErr w:type="gramEnd"/>
      <w:r w:rsidRPr="00A82C23">
        <w:rPr>
          <w:rFonts w:ascii="Times New Roman" w:hAnsi="Times New Roman" w:cs="Times New Roman"/>
          <w:i w:val="0"/>
          <w:sz w:val="24"/>
        </w:rPr>
        <w:t xml:space="preserve"> i članka 32. statuta Općine Kaštelir-Labinci-Castelliere-</w:t>
      </w:r>
      <w:proofErr w:type="gramStart"/>
      <w:r w:rsidRPr="00A82C23">
        <w:rPr>
          <w:rFonts w:ascii="Times New Roman" w:hAnsi="Times New Roman" w:cs="Times New Roman"/>
          <w:i w:val="0"/>
          <w:sz w:val="24"/>
        </w:rPr>
        <w:t>S.Domenica</w:t>
      </w:r>
      <w:proofErr w:type="gramEnd"/>
      <w:r w:rsidRPr="00A82C23">
        <w:rPr>
          <w:rFonts w:ascii="Times New Roman" w:hAnsi="Times New Roman" w:cs="Times New Roman"/>
          <w:i w:val="0"/>
          <w:sz w:val="24"/>
        </w:rPr>
        <w:t xml:space="preserve"> ("Službene novine Općine Kaštelir-Labinci 02/09 i 02/13), Općinsko vijeće Općine Kaštelir-Labinci-Castelliere-S.Domenica, na sjednici održanoj 15. ožujka 2018. godine donijelo je sljedeću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jc w:val="center"/>
        <w:rPr>
          <w:rFonts w:ascii="Times New Roman" w:hAnsi="Times New Roman" w:cs="Times New Roman"/>
          <w:b/>
          <w:i w:val="0"/>
          <w:sz w:val="24"/>
        </w:rPr>
      </w:pPr>
      <w:r w:rsidRPr="00A82C23">
        <w:rPr>
          <w:rFonts w:ascii="Times New Roman" w:hAnsi="Times New Roman" w:cs="Times New Roman"/>
          <w:b/>
          <w:i w:val="0"/>
          <w:sz w:val="24"/>
        </w:rPr>
        <w:t>O D L U K U</w:t>
      </w:r>
    </w:p>
    <w:p w:rsidR="00A82C23" w:rsidRPr="00A82C23" w:rsidRDefault="00A82C23" w:rsidP="00A82C23">
      <w:pPr>
        <w:pStyle w:val="Bezproreda"/>
        <w:jc w:val="center"/>
        <w:rPr>
          <w:rFonts w:ascii="Times New Roman" w:hAnsi="Times New Roman" w:cs="Times New Roman"/>
          <w:b/>
          <w:i w:val="0"/>
          <w:sz w:val="24"/>
        </w:rPr>
      </w:pPr>
      <w:r w:rsidRPr="00A82C23">
        <w:rPr>
          <w:rFonts w:ascii="Times New Roman" w:hAnsi="Times New Roman" w:cs="Times New Roman"/>
          <w:b/>
          <w:i w:val="0"/>
          <w:sz w:val="24"/>
        </w:rPr>
        <w:t>o ukidanju statusa javnog dobra u općoj uporabi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Članak 1.</w:t>
      </w:r>
    </w:p>
    <w:p w:rsidR="00A82C23" w:rsidRPr="00A82C23" w:rsidRDefault="00A82C23" w:rsidP="00A82C23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Ukida se status javnog dobra u općoj uporabi na nekretnini oznake:</w:t>
      </w:r>
    </w:p>
    <w:p w:rsidR="00A82C23" w:rsidRPr="00A82C23" w:rsidRDefault="00A82C23" w:rsidP="00A82C23">
      <w:pPr>
        <w:pStyle w:val="Bezproreda"/>
        <w:ind w:left="708" w:firstLine="708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- katastarska čestica 3204/4 u površini od 216 m</w:t>
      </w:r>
      <w:proofErr w:type="gramStart"/>
      <w:r w:rsidRPr="00A82C23">
        <w:rPr>
          <w:rFonts w:ascii="Times New Roman" w:hAnsi="Times New Roman" w:cs="Times New Roman"/>
          <w:i w:val="0"/>
          <w:sz w:val="24"/>
          <w:vertAlign w:val="superscript"/>
        </w:rPr>
        <w:t>2</w:t>
      </w:r>
      <w:r w:rsidRPr="00A82C23">
        <w:rPr>
          <w:rFonts w:ascii="Times New Roman" w:hAnsi="Times New Roman" w:cs="Times New Roman"/>
          <w:i w:val="0"/>
          <w:sz w:val="24"/>
        </w:rPr>
        <w:t>,  Katastarska</w:t>
      </w:r>
      <w:proofErr w:type="gramEnd"/>
      <w:r w:rsidRPr="00A82C23">
        <w:rPr>
          <w:rFonts w:ascii="Times New Roman" w:hAnsi="Times New Roman" w:cs="Times New Roman"/>
          <w:i w:val="0"/>
          <w:sz w:val="24"/>
        </w:rPr>
        <w:t xml:space="preserve"> općina Labinci.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Članak 2.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Temeljem ove Odluke Općinski sud u Puli-Pola, Stalna služba Poreč-Parenzo, izvršiti će brisanje statusa javnog dobra u općoj uporabi na nekretnini iz članka 1. ove Odluke, uz istodobni upis prava vlasništva na ime i u korist Općine Kaštelir-Labinci-Castelliere-</w:t>
      </w:r>
      <w:proofErr w:type="gramStart"/>
      <w:r w:rsidRPr="00A82C23">
        <w:rPr>
          <w:rFonts w:ascii="Times New Roman" w:hAnsi="Times New Roman" w:cs="Times New Roman"/>
          <w:i w:val="0"/>
          <w:sz w:val="24"/>
        </w:rPr>
        <w:t>S.Domenica</w:t>
      </w:r>
      <w:proofErr w:type="gramEnd"/>
      <w:r w:rsidRPr="00A82C23">
        <w:rPr>
          <w:rFonts w:ascii="Times New Roman" w:hAnsi="Times New Roman" w:cs="Times New Roman"/>
          <w:i w:val="0"/>
          <w:sz w:val="24"/>
        </w:rPr>
        <w:t>.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Članak 3.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A82C23">
        <w:rPr>
          <w:rFonts w:ascii="Times New Roman" w:hAnsi="Times New Roman" w:cs="Times New Roman"/>
          <w:i w:val="0"/>
          <w:sz w:val="24"/>
        </w:rPr>
        <w:t>Ova Odluka stupa na snagu prvog dana od dana objave u „Službenim novinama Općine Kaštelir-</w:t>
      </w:r>
      <w:proofErr w:type="gramStart"/>
      <w:r w:rsidRPr="00A82C23">
        <w:rPr>
          <w:rFonts w:ascii="Times New Roman" w:hAnsi="Times New Roman" w:cs="Times New Roman"/>
          <w:i w:val="0"/>
          <w:sz w:val="24"/>
        </w:rPr>
        <w:t>Labinci“</w:t>
      </w:r>
      <w:proofErr w:type="gramEnd"/>
      <w:r w:rsidRPr="00A82C23">
        <w:rPr>
          <w:rFonts w:ascii="Times New Roman" w:hAnsi="Times New Roman" w:cs="Times New Roman"/>
          <w:i w:val="0"/>
          <w:sz w:val="24"/>
        </w:rPr>
        <w:t>.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</w:rPr>
      </w:pP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  <w:r w:rsidRPr="00A82C23">
        <w:rPr>
          <w:rFonts w:ascii="Times New Roman" w:hAnsi="Times New Roman" w:cs="Times New Roman"/>
          <w:i w:val="0"/>
          <w:noProof/>
          <w:sz w:val="24"/>
          <w:lang w:val="it-IT"/>
        </w:rPr>
        <w:t>KLASA:      011-01/18-01/08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  <w:r w:rsidRPr="00A82C23">
        <w:rPr>
          <w:rFonts w:ascii="Times New Roman" w:hAnsi="Times New Roman" w:cs="Times New Roman"/>
          <w:i w:val="0"/>
          <w:noProof/>
          <w:sz w:val="24"/>
          <w:lang w:val="it-IT"/>
        </w:rPr>
        <w:t xml:space="preserve">URBROJ:    2167/06-01-18-09         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  <w:r w:rsidRPr="00A82C23">
        <w:rPr>
          <w:rFonts w:ascii="Times New Roman" w:hAnsi="Times New Roman" w:cs="Times New Roman"/>
          <w:i w:val="0"/>
          <w:noProof/>
          <w:sz w:val="24"/>
          <w:lang w:val="it-IT"/>
        </w:rPr>
        <w:t>Kaštelir - Castelliere, 15. ožujka 2018. god.</w:t>
      </w: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</w:p>
    <w:p w:rsidR="00A82C23" w:rsidRPr="00A82C23" w:rsidRDefault="00A82C23" w:rsidP="00A82C23">
      <w:pPr>
        <w:pStyle w:val="Bezproreda"/>
        <w:rPr>
          <w:rFonts w:ascii="Times New Roman" w:hAnsi="Times New Roman" w:cs="Times New Roman"/>
          <w:i w:val="0"/>
          <w:noProof/>
          <w:sz w:val="24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4701"/>
      </w:tblGrid>
      <w:tr w:rsidR="00A82C23" w:rsidRPr="00A82C23" w:rsidTr="000519AE">
        <w:tc>
          <w:tcPr>
            <w:tcW w:w="4585" w:type="dxa"/>
            <w:shd w:val="clear" w:color="auto" w:fill="auto"/>
          </w:tcPr>
          <w:p w:rsidR="00A82C23" w:rsidRPr="00A82C23" w:rsidRDefault="00A82C23" w:rsidP="000519AE">
            <w:pPr>
              <w:pStyle w:val="Bezproreda"/>
              <w:rPr>
                <w:rFonts w:ascii="Times New Roman" w:hAnsi="Times New Roman" w:cs="Times New Roman"/>
                <w:i w:val="0"/>
                <w:noProof/>
                <w:sz w:val="24"/>
              </w:rPr>
            </w:pPr>
          </w:p>
        </w:tc>
        <w:tc>
          <w:tcPr>
            <w:tcW w:w="4701" w:type="dxa"/>
            <w:shd w:val="clear" w:color="auto" w:fill="auto"/>
          </w:tcPr>
          <w:p w:rsidR="00A82C23" w:rsidRPr="00A82C23" w:rsidRDefault="00A82C23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noProof/>
                <w:sz w:val="24"/>
              </w:rPr>
            </w:pPr>
            <w:r w:rsidRPr="00A82C23">
              <w:rPr>
                <w:rFonts w:ascii="Times New Roman" w:hAnsi="Times New Roman" w:cs="Times New Roman"/>
                <w:i w:val="0"/>
                <w:noProof/>
                <w:sz w:val="24"/>
              </w:rPr>
              <w:t>PREDSJEDNICA OPĆINSKOG VIJEĆA</w:t>
            </w:r>
          </w:p>
          <w:p w:rsidR="00A82C23" w:rsidRPr="00A82C23" w:rsidRDefault="00A82C23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noProof/>
                <w:sz w:val="24"/>
              </w:rPr>
            </w:pPr>
            <w:r w:rsidRPr="00A82C23">
              <w:rPr>
                <w:rFonts w:ascii="Times New Roman" w:hAnsi="Times New Roman" w:cs="Times New Roman"/>
                <w:i w:val="0"/>
                <w:noProof/>
                <w:sz w:val="24"/>
              </w:rPr>
              <w:t>OPĆINE KAŠTELIR – LABINCI</w:t>
            </w:r>
          </w:p>
          <w:p w:rsidR="00A82C23" w:rsidRPr="00A82C23" w:rsidRDefault="00A82C23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noProof/>
                <w:sz w:val="24"/>
              </w:rPr>
            </w:pPr>
            <w:r w:rsidRPr="00A82C23">
              <w:rPr>
                <w:rFonts w:ascii="Times New Roman" w:hAnsi="Times New Roman" w:cs="Times New Roman"/>
                <w:i w:val="0"/>
                <w:noProof/>
                <w:sz w:val="24"/>
              </w:rPr>
              <w:t>CASTELLIERE - S. DOMENICA</w:t>
            </w:r>
          </w:p>
          <w:p w:rsidR="00A82C23" w:rsidRPr="00A82C23" w:rsidRDefault="00A82C23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noProof/>
                <w:sz w:val="24"/>
              </w:rPr>
            </w:pPr>
          </w:p>
          <w:p w:rsidR="00A82C23" w:rsidRPr="00A82C23" w:rsidRDefault="00A82C23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noProof/>
                <w:sz w:val="24"/>
              </w:rPr>
            </w:pPr>
            <w:r w:rsidRPr="00A82C23">
              <w:rPr>
                <w:rFonts w:ascii="Times New Roman" w:hAnsi="Times New Roman" w:cs="Times New Roman"/>
                <w:i w:val="0"/>
                <w:noProof/>
                <w:sz w:val="24"/>
              </w:rPr>
              <w:t>Rozana Petrović v.r.</w:t>
            </w:r>
          </w:p>
        </w:tc>
      </w:tr>
    </w:tbl>
    <w:p w:rsidR="00A82C23" w:rsidRDefault="00A82C23" w:rsidP="00B52C3C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en-GB" w:eastAsia="hr-HR"/>
        </w:rPr>
      </w:pPr>
    </w:p>
    <w:p w:rsidR="00A82C23" w:rsidRDefault="00A82C23">
      <w:pPr>
        <w:spacing w:after="160" w:line="259" w:lineRule="auto"/>
        <w:rPr>
          <w:rFonts w:ascii="Times New Roman" w:hAnsi="Times New Roman"/>
          <w:sz w:val="24"/>
          <w:szCs w:val="24"/>
          <w:lang w:val="en-GB" w:eastAsia="hr-HR"/>
        </w:rPr>
      </w:pPr>
      <w:r>
        <w:rPr>
          <w:rFonts w:ascii="Times New Roman" w:hAnsi="Times New Roman"/>
          <w:sz w:val="24"/>
          <w:szCs w:val="24"/>
          <w:lang w:val="en-GB" w:eastAsia="hr-HR"/>
        </w:rPr>
        <w:br w:type="page"/>
      </w:r>
    </w:p>
    <w:p w:rsidR="00347CD7" w:rsidRPr="00A82C23" w:rsidRDefault="00A82C23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 w:rsidRPr="00A82C23"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 xml:space="preserve">07. </w:t>
      </w:r>
    </w:p>
    <w:p w:rsidR="00FD539D" w:rsidRPr="00FD539D" w:rsidRDefault="00FD539D" w:rsidP="00FD539D">
      <w:pPr>
        <w:tabs>
          <w:tab w:val="left" w:pos="561"/>
          <w:tab w:val="left" w:pos="74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FD539D">
        <w:rPr>
          <w:rFonts w:ascii="Times New Roman" w:hAnsi="Times New Roman"/>
          <w:b/>
          <w:sz w:val="24"/>
          <w:szCs w:val="24"/>
        </w:rPr>
        <w:t xml:space="preserve">   </w:t>
      </w:r>
      <w:r w:rsidRPr="00FD539D">
        <w:rPr>
          <w:rFonts w:ascii="Times New Roman" w:hAnsi="Times New Roman"/>
          <w:b/>
          <w:sz w:val="28"/>
          <w:szCs w:val="28"/>
        </w:rPr>
        <w:t xml:space="preserve"> </w:t>
      </w:r>
      <w:r w:rsidRPr="00FD539D">
        <w:rPr>
          <w:rFonts w:ascii="Times New Roman" w:hAnsi="Times New Roman"/>
          <w:noProof/>
          <w:sz w:val="24"/>
          <w:szCs w:val="24"/>
        </w:rPr>
        <w:t>Na temelju članka 28. stavka 1. Zakona o zaštiti i spašavanju („Narodne novine“ broj 174/04., 79/07., 38/09. i 127/10) te članka 32. Statuta Općine Kaštelir-Labinci-Castelliere-S. Domenica  („Službene novine Općine Kaštelir-Labinci br.02/09 i 02/13.) Općinsko vijeće je na svojoj sjednici održanoj dana 15. ožujka 2018. godine donijelo</w:t>
      </w:r>
    </w:p>
    <w:p w:rsidR="00FD539D" w:rsidRPr="00FD539D" w:rsidRDefault="00FD539D" w:rsidP="00FD539D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D539D">
        <w:rPr>
          <w:rFonts w:ascii="Times New Roman" w:hAnsi="Times New Roman"/>
          <w:b/>
          <w:noProof/>
          <w:sz w:val="24"/>
          <w:szCs w:val="24"/>
        </w:rPr>
        <w:t>(prijedlog)</w:t>
      </w:r>
    </w:p>
    <w:p w:rsidR="00FD539D" w:rsidRPr="00FD539D" w:rsidRDefault="00FD539D" w:rsidP="00FD539D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D539D">
        <w:rPr>
          <w:rFonts w:ascii="Times New Roman" w:hAnsi="Times New Roman"/>
          <w:b/>
          <w:noProof/>
          <w:sz w:val="24"/>
          <w:szCs w:val="24"/>
        </w:rPr>
        <w:t>ZAKLJUČAK</w:t>
      </w:r>
    </w:p>
    <w:p w:rsidR="00FD539D" w:rsidRPr="00FD539D" w:rsidRDefault="00FD539D" w:rsidP="00FD539D">
      <w:pPr>
        <w:pStyle w:val="Bezproreda"/>
        <w:jc w:val="center"/>
        <w:rPr>
          <w:rFonts w:ascii="Times New Roman" w:hAnsi="Times New Roman" w:cs="Times New Roman"/>
          <w:b/>
          <w:i w:val="0"/>
          <w:noProof/>
          <w:sz w:val="24"/>
        </w:rPr>
      </w:pPr>
      <w:r w:rsidRPr="00FD539D">
        <w:rPr>
          <w:rFonts w:ascii="Times New Roman" w:hAnsi="Times New Roman" w:cs="Times New Roman"/>
          <w:b/>
          <w:i w:val="0"/>
          <w:noProof/>
          <w:sz w:val="24"/>
        </w:rPr>
        <w:t>o usvajanju izvješća o stanju sustava zaštite i spašavanja na području Općine Kaštelir-Labinci-Castelliere-S. Domenica za 2017. godinu te donošenje godišnjeg plana razvoja sustava civilne zaštite na području Općine Kaštelir-Labinci- Castelliere-S. Domenica za za 2018. godinu</w:t>
      </w:r>
    </w:p>
    <w:p w:rsidR="00FD539D" w:rsidRPr="00FD539D" w:rsidRDefault="00FD539D" w:rsidP="00FD539D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jc w:val="center"/>
        <w:rPr>
          <w:rFonts w:ascii="Times New Roman" w:hAnsi="Times New Roman"/>
          <w:noProof/>
          <w:sz w:val="24"/>
          <w:szCs w:val="24"/>
        </w:rPr>
      </w:pPr>
      <w:r w:rsidRPr="00FD539D">
        <w:rPr>
          <w:rFonts w:ascii="Times New Roman" w:hAnsi="Times New Roman"/>
          <w:noProof/>
          <w:sz w:val="24"/>
          <w:szCs w:val="24"/>
        </w:rPr>
        <w:t>I.</w:t>
      </w:r>
    </w:p>
    <w:p w:rsidR="00FD539D" w:rsidRPr="00FD539D" w:rsidRDefault="00FD539D" w:rsidP="00FD539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pStyle w:val="Bezproreda"/>
        <w:ind w:firstLine="708"/>
        <w:rPr>
          <w:rFonts w:ascii="Times New Roman" w:hAnsi="Times New Roman" w:cs="Times New Roman"/>
          <w:i w:val="0"/>
          <w:noProof/>
          <w:sz w:val="24"/>
        </w:rPr>
      </w:pPr>
      <w:r w:rsidRPr="00FD539D">
        <w:rPr>
          <w:rFonts w:ascii="Times New Roman" w:hAnsi="Times New Roman" w:cs="Times New Roman"/>
          <w:i w:val="0"/>
          <w:noProof/>
          <w:sz w:val="24"/>
        </w:rPr>
        <w:t>Usvaja se razmotreno Izvješće o stanju zaštite i spašavanja na području Općine Kaštelir-Labinci-Castelliere-S. Domenica  za 2017. godinu te donaša se godišnji plan razvoja sustava civilne zaštite na području Općine Kaštelir-Labinci- Castelliere-S. Domenica za 2018. godinu</w:t>
      </w:r>
    </w:p>
    <w:p w:rsidR="00FD539D" w:rsidRPr="00FD539D" w:rsidRDefault="00FD539D" w:rsidP="00FD539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jc w:val="center"/>
        <w:rPr>
          <w:rFonts w:ascii="Times New Roman" w:hAnsi="Times New Roman"/>
          <w:noProof/>
          <w:sz w:val="24"/>
          <w:szCs w:val="24"/>
        </w:rPr>
      </w:pPr>
      <w:r w:rsidRPr="00FD539D">
        <w:rPr>
          <w:rFonts w:ascii="Times New Roman" w:hAnsi="Times New Roman"/>
          <w:noProof/>
          <w:sz w:val="24"/>
          <w:szCs w:val="24"/>
        </w:rPr>
        <w:t>II.</w:t>
      </w:r>
    </w:p>
    <w:p w:rsidR="00FD539D" w:rsidRPr="00FD539D" w:rsidRDefault="00FD539D" w:rsidP="00FD539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pStyle w:val="Bezproreda"/>
        <w:ind w:firstLine="708"/>
        <w:rPr>
          <w:rFonts w:ascii="Times New Roman" w:hAnsi="Times New Roman" w:cs="Times New Roman"/>
          <w:i w:val="0"/>
          <w:noProof/>
          <w:sz w:val="24"/>
        </w:rPr>
      </w:pPr>
      <w:r w:rsidRPr="00FD539D">
        <w:rPr>
          <w:rFonts w:ascii="Times New Roman" w:hAnsi="Times New Roman" w:cs="Times New Roman"/>
          <w:i w:val="0"/>
          <w:noProof/>
          <w:sz w:val="24"/>
        </w:rPr>
        <w:t>Izvješće stanja zaštite i spašavanja na području Općine za 2017. godinu te godišnji plan razvoja sustava civilne zaštite na području Općine Kaštelir-Labinci- Castelliere-S. Domenica za 2018. godinu čine sastavni dio ovog Zaključka.</w:t>
      </w:r>
    </w:p>
    <w:p w:rsidR="00FD539D" w:rsidRPr="00FD539D" w:rsidRDefault="00FD539D" w:rsidP="00FD539D">
      <w:pPr>
        <w:ind w:firstLine="720"/>
        <w:jc w:val="center"/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jc w:val="center"/>
        <w:rPr>
          <w:rFonts w:ascii="Times New Roman" w:hAnsi="Times New Roman"/>
          <w:noProof/>
          <w:sz w:val="24"/>
          <w:szCs w:val="24"/>
        </w:rPr>
      </w:pPr>
      <w:r w:rsidRPr="00FD539D">
        <w:rPr>
          <w:rFonts w:ascii="Times New Roman" w:hAnsi="Times New Roman"/>
          <w:noProof/>
          <w:sz w:val="24"/>
          <w:szCs w:val="24"/>
        </w:rPr>
        <w:t>III.</w:t>
      </w:r>
    </w:p>
    <w:p w:rsidR="00FD539D" w:rsidRPr="00FD539D" w:rsidRDefault="00FD539D" w:rsidP="00FD539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D539D">
        <w:rPr>
          <w:rFonts w:ascii="Times New Roman" w:hAnsi="Times New Roman"/>
          <w:noProof/>
          <w:sz w:val="24"/>
          <w:szCs w:val="24"/>
        </w:rPr>
        <w:t>Ovaj Zaključak stupa na snagu danom donošenja  a objavljuje se u „Službenim novinama Općine Kaštelir-Labinci“.</w:t>
      </w:r>
    </w:p>
    <w:p w:rsidR="00FD539D" w:rsidRPr="00FD539D" w:rsidRDefault="00FD539D" w:rsidP="00FD539D">
      <w:pPr>
        <w:ind w:left="283"/>
        <w:jc w:val="both"/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  <w:r w:rsidRPr="00FD539D">
        <w:rPr>
          <w:rFonts w:ascii="Times New Roman" w:hAnsi="Times New Roman"/>
          <w:noProof/>
          <w:sz w:val="24"/>
          <w:szCs w:val="24"/>
          <w:lang w:val="it-IT"/>
        </w:rPr>
        <w:t>KLASA:      011-01/18-01/08</w:t>
      </w: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  <w:r w:rsidRPr="00FD539D">
        <w:rPr>
          <w:rFonts w:ascii="Times New Roman" w:hAnsi="Times New Roman"/>
          <w:noProof/>
          <w:sz w:val="24"/>
          <w:szCs w:val="24"/>
          <w:lang w:val="it-IT"/>
        </w:rPr>
        <w:t xml:space="preserve">URBROJ:    2167/06-01-18-12        </w:t>
      </w: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  <w:r w:rsidRPr="00FD539D">
        <w:rPr>
          <w:rFonts w:ascii="Times New Roman" w:hAnsi="Times New Roman"/>
          <w:noProof/>
          <w:sz w:val="24"/>
          <w:szCs w:val="24"/>
          <w:lang w:val="it-IT"/>
        </w:rPr>
        <w:t>Kaštelir - Castelliere, 15. ožujka 2018. god.</w:t>
      </w: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</w:p>
    <w:p w:rsidR="00FD539D" w:rsidRPr="00FD539D" w:rsidRDefault="00FD539D" w:rsidP="00FD539D">
      <w:pPr>
        <w:rPr>
          <w:rFonts w:ascii="Times New Roman" w:hAnsi="Times New Roman"/>
          <w:noProof/>
          <w:sz w:val="24"/>
          <w:szCs w:val="24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4701"/>
      </w:tblGrid>
      <w:tr w:rsidR="00FD539D" w:rsidRPr="00FD539D" w:rsidTr="000519AE">
        <w:tc>
          <w:tcPr>
            <w:tcW w:w="4585" w:type="dxa"/>
            <w:shd w:val="clear" w:color="auto" w:fill="auto"/>
          </w:tcPr>
          <w:p w:rsidR="00FD539D" w:rsidRPr="00FD539D" w:rsidRDefault="00FD539D" w:rsidP="000519AE">
            <w:pPr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  <w:tc>
          <w:tcPr>
            <w:tcW w:w="4701" w:type="dxa"/>
            <w:shd w:val="clear" w:color="auto" w:fill="auto"/>
          </w:tcPr>
          <w:p w:rsidR="00FD539D" w:rsidRPr="00FD539D" w:rsidRDefault="00FD539D" w:rsidP="000519AE">
            <w:pPr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  <w:r w:rsidRPr="00FD539D">
              <w:rPr>
                <w:rFonts w:ascii="Times New Roman" w:hAnsi="Times New Roman"/>
                <w:noProof/>
                <w:sz w:val="24"/>
                <w:szCs w:val="22"/>
              </w:rPr>
              <w:t>PREDSJEDNICA OPĆINSKOG VIJEĆA</w:t>
            </w:r>
          </w:p>
          <w:p w:rsidR="00FD539D" w:rsidRPr="00FD539D" w:rsidRDefault="00FD539D" w:rsidP="000519AE">
            <w:pPr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  <w:r w:rsidRPr="00FD539D">
              <w:rPr>
                <w:rFonts w:ascii="Times New Roman" w:hAnsi="Times New Roman"/>
                <w:noProof/>
                <w:sz w:val="24"/>
                <w:szCs w:val="22"/>
              </w:rPr>
              <w:t>OPĆINE KAŠTELIR – LABINCI</w:t>
            </w:r>
          </w:p>
          <w:p w:rsidR="00FD539D" w:rsidRPr="00FD539D" w:rsidRDefault="00FD539D" w:rsidP="000519AE">
            <w:pPr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  <w:r w:rsidRPr="00FD539D">
              <w:rPr>
                <w:rFonts w:ascii="Times New Roman" w:hAnsi="Times New Roman"/>
                <w:noProof/>
                <w:sz w:val="24"/>
                <w:szCs w:val="22"/>
              </w:rPr>
              <w:t>CASTELLIERE - S. DOMENICA</w:t>
            </w:r>
          </w:p>
          <w:p w:rsidR="00FD539D" w:rsidRPr="00FD539D" w:rsidRDefault="00FD539D" w:rsidP="000519AE">
            <w:pPr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  <w:p w:rsidR="00FD539D" w:rsidRPr="00FD539D" w:rsidRDefault="00FD539D" w:rsidP="000519AE">
            <w:pPr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  <w:r w:rsidRPr="00FD539D">
              <w:rPr>
                <w:rFonts w:ascii="Times New Roman" w:hAnsi="Times New Roman"/>
                <w:noProof/>
                <w:sz w:val="24"/>
                <w:szCs w:val="22"/>
              </w:rPr>
              <w:t xml:space="preserve"> Rozana Petrović v.r.</w:t>
            </w:r>
          </w:p>
        </w:tc>
      </w:tr>
    </w:tbl>
    <w:p w:rsidR="00FD539D" w:rsidRPr="00FD539D" w:rsidRDefault="00FD539D" w:rsidP="00FD539D">
      <w:pPr>
        <w:jc w:val="both"/>
        <w:rPr>
          <w:rFonts w:ascii="Times New Roman" w:hAnsi="Times New Roman"/>
          <w:b/>
          <w:sz w:val="28"/>
          <w:szCs w:val="28"/>
        </w:rPr>
      </w:pPr>
    </w:p>
    <w:p w:rsidR="00FD539D" w:rsidRPr="002256E8" w:rsidRDefault="00FD539D" w:rsidP="00FD539D">
      <w:pPr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br w:type="page"/>
      </w:r>
    </w:p>
    <w:p w:rsidR="00FD539D" w:rsidRPr="002256E8" w:rsidRDefault="00FD539D" w:rsidP="00FD539D">
      <w:pPr>
        <w:ind w:right="-426"/>
        <w:jc w:val="center"/>
        <w:rPr>
          <w:rFonts w:cs="Arial"/>
        </w:rPr>
      </w:pPr>
      <w:r w:rsidRPr="002256E8">
        <w:rPr>
          <w:rFonts w:cs="Arial"/>
          <w:color w:val="FF0000"/>
        </w:rPr>
        <w:lastRenderedPageBreak/>
        <w:fldChar w:fldCharType="begin"/>
      </w:r>
      <w:r w:rsidRPr="002256E8">
        <w:rPr>
          <w:rFonts w:cs="Arial"/>
          <w:color w:val="FF0000"/>
        </w:rPr>
        <w:instrText xml:space="preserve"> INCLUDEPICTURE "http://www.vlada.hr/Slike/2002/12/08/6111719.GIF" \* MERGEFORMATINET </w:instrText>
      </w:r>
      <w:r w:rsidRPr="002256E8">
        <w:rPr>
          <w:rFonts w:cs="Arial"/>
          <w:color w:val="FF0000"/>
        </w:rPr>
        <w:fldChar w:fldCharType="separate"/>
      </w:r>
      <w:r w:rsidR="003D035D">
        <w:rPr>
          <w:rFonts w:cs="Arial"/>
          <w:color w:val="FF0000"/>
        </w:rPr>
        <w:fldChar w:fldCharType="begin"/>
      </w:r>
      <w:r w:rsidR="003D035D">
        <w:rPr>
          <w:rFonts w:cs="Arial"/>
          <w:color w:val="FF0000"/>
        </w:rPr>
        <w:instrText xml:space="preserve"> </w:instrText>
      </w:r>
      <w:r w:rsidR="003D035D">
        <w:rPr>
          <w:rFonts w:cs="Arial"/>
          <w:color w:val="FF0000"/>
        </w:rPr>
        <w:instrText>INCLUDEPICTURE  "http://www.vlada.hr/Slike/2002/12/08/6111719.GIF" \* MERGEFORMATINET</w:instrText>
      </w:r>
      <w:r w:rsidR="003D035D">
        <w:rPr>
          <w:rFonts w:cs="Arial"/>
          <w:color w:val="FF0000"/>
        </w:rPr>
        <w:instrText xml:space="preserve"> </w:instrText>
      </w:r>
      <w:r w:rsidR="003D035D">
        <w:rPr>
          <w:rFonts w:cs="Arial"/>
          <w:color w:val="FF0000"/>
        </w:rPr>
        <w:fldChar w:fldCharType="separate"/>
      </w:r>
      <w:r w:rsidR="0095498D">
        <w:rPr>
          <w:rFonts w:cs="Arial"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6pt">
            <v:imagedata r:id="rId9" r:href="rId10"/>
          </v:shape>
        </w:pict>
      </w:r>
      <w:r w:rsidR="003D035D">
        <w:rPr>
          <w:rFonts w:cs="Arial"/>
          <w:color w:val="FF0000"/>
        </w:rPr>
        <w:fldChar w:fldCharType="end"/>
      </w:r>
      <w:r w:rsidRPr="002256E8">
        <w:rPr>
          <w:rFonts w:cs="Arial"/>
          <w:color w:val="FF0000"/>
        </w:rPr>
        <w:fldChar w:fldCharType="end"/>
      </w:r>
    </w:p>
    <w:p w:rsidR="00FD539D" w:rsidRDefault="00FD539D" w:rsidP="00FD539D">
      <w:pPr>
        <w:ind w:right="-426"/>
        <w:rPr>
          <w:rFonts w:cs="Arial"/>
        </w:rPr>
      </w:pPr>
    </w:p>
    <w:p w:rsidR="00FD539D" w:rsidRPr="002256E8" w:rsidRDefault="00FD539D" w:rsidP="00FD539D">
      <w:pPr>
        <w:ind w:right="-426"/>
        <w:jc w:val="center"/>
        <w:rPr>
          <w:rFonts w:cs="Arial"/>
        </w:rPr>
      </w:pPr>
      <w:r w:rsidRPr="002256E8">
        <w:rPr>
          <w:rFonts w:cs="Arial"/>
        </w:rPr>
        <w:t>REPUBLIKA HRVATSKA</w:t>
      </w:r>
    </w:p>
    <w:p w:rsidR="00FD539D" w:rsidRPr="002256E8" w:rsidRDefault="00FD539D" w:rsidP="00FD539D">
      <w:pPr>
        <w:ind w:right="-426"/>
        <w:jc w:val="center"/>
        <w:rPr>
          <w:rFonts w:cs="Arial"/>
        </w:rPr>
      </w:pPr>
      <w:r w:rsidRPr="002256E8">
        <w:rPr>
          <w:rFonts w:cs="Arial"/>
        </w:rPr>
        <w:t>ISTARSKA ŽUPANIJA</w:t>
      </w:r>
    </w:p>
    <w:p w:rsidR="00FD539D" w:rsidRDefault="00FD539D" w:rsidP="00FD539D">
      <w:pPr>
        <w:ind w:right="-42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OPĆINA KAŠTELIR-LABINCI</w:t>
      </w:r>
    </w:p>
    <w:p w:rsidR="00FD539D" w:rsidRPr="003906B0" w:rsidRDefault="00FD539D" w:rsidP="00FD539D">
      <w:pPr>
        <w:ind w:right="-42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CASTELLIERE-S.DOMENICA</w:t>
      </w:r>
    </w:p>
    <w:p w:rsidR="00FD539D" w:rsidRPr="002256E8" w:rsidRDefault="00FD539D" w:rsidP="00FD539D">
      <w:pPr>
        <w:ind w:right="-426"/>
        <w:jc w:val="center"/>
        <w:rPr>
          <w:rFonts w:cs="Arial"/>
        </w:rPr>
      </w:pPr>
    </w:p>
    <w:p w:rsidR="00FD539D" w:rsidRPr="002256E8" w:rsidRDefault="00FD539D" w:rsidP="00FD539D">
      <w:pPr>
        <w:ind w:right="-426"/>
        <w:jc w:val="center"/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  <w:r w:rsidRPr="002256E8">
        <w:rPr>
          <w:rFonts w:cs="Arial"/>
        </w:rPr>
        <w:t xml:space="preserve">                </w:t>
      </w: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707AD3" w:rsidRDefault="00FD539D" w:rsidP="00FD539D">
      <w:pPr>
        <w:rPr>
          <w:rFonts w:cs="Arial"/>
          <w:sz w:val="32"/>
          <w:szCs w:val="32"/>
        </w:rPr>
      </w:pPr>
    </w:p>
    <w:p w:rsidR="00FD539D" w:rsidRPr="00707AD3" w:rsidRDefault="00FD539D" w:rsidP="00FD539D">
      <w:pPr>
        <w:ind w:right="-426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</w:t>
      </w:r>
      <w:r w:rsidRPr="00707AD3">
        <w:rPr>
          <w:rFonts w:cs="Arial"/>
          <w:b/>
          <w:sz w:val="32"/>
          <w:szCs w:val="32"/>
        </w:rPr>
        <w:t>IZVJEŠĆE O STANJU SUSTAVA</w:t>
      </w:r>
    </w:p>
    <w:p w:rsidR="00FD539D" w:rsidRPr="00707AD3" w:rsidRDefault="00FD539D" w:rsidP="00FD539D">
      <w:pPr>
        <w:ind w:right="-426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             CIVILNE ZAŠTITE</w:t>
      </w:r>
    </w:p>
    <w:p w:rsidR="00FD539D" w:rsidRPr="00707AD3" w:rsidRDefault="00FD539D" w:rsidP="00FD539D">
      <w:pPr>
        <w:ind w:right="-426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                u 2017</w:t>
      </w:r>
      <w:r w:rsidRPr="00707AD3">
        <w:rPr>
          <w:rFonts w:cs="Arial"/>
          <w:b/>
          <w:sz w:val="32"/>
          <w:szCs w:val="32"/>
        </w:rPr>
        <w:t>. godini</w:t>
      </w: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Default="00FD539D" w:rsidP="00FD539D">
      <w:pPr>
        <w:rPr>
          <w:rFonts w:cs="Arial"/>
        </w:rPr>
      </w:pPr>
    </w:p>
    <w:p w:rsidR="00FD539D" w:rsidRDefault="00FD539D" w:rsidP="00FD539D">
      <w:pPr>
        <w:rPr>
          <w:rFonts w:cs="Arial"/>
        </w:rPr>
      </w:pPr>
    </w:p>
    <w:p w:rsidR="00FD539D" w:rsidRDefault="00FD539D" w:rsidP="00FD539D">
      <w:pPr>
        <w:rPr>
          <w:rFonts w:cs="Arial"/>
        </w:rPr>
      </w:pPr>
    </w:p>
    <w:p w:rsidR="00FD539D" w:rsidRDefault="00FD539D" w:rsidP="00FD539D">
      <w:pPr>
        <w:rPr>
          <w:rFonts w:cs="Arial"/>
        </w:rPr>
      </w:pPr>
    </w:p>
    <w:p w:rsidR="00FD539D" w:rsidRDefault="00FD539D" w:rsidP="00FD539D">
      <w:pPr>
        <w:rPr>
          <w:rFonts w:cs="Arial"/>
        </w:rPr>
      </w:pPr>
    </w:p>
    <w:p w:rsidR="00FD539D" w:rsidRDefault="00FD539D" w:rsidP="00FD539D">
      <w:pPr>
        <w:rPr>
          <w:rFonts w:cs="Arial"/>
        </w:rPr>
      </w:pPr>
    </w:p>
    <w:p w:rsidR="00FD539D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</w:p>
    <w:p w:rsidR="00FD539D" w:rsidRPr="002256E8" w:rsidRDefault="00FD539D" w:rsidP="00FD539D">
      <w:pPr>
        <w:rPr>
          <w:rFonts w:cs="Arial"/>
        </w:rPr>
      </w:pPr>
      <w:r w:rsidRPr="002256E8">
        <w:rPr>
          <w:rFonts w:cs="Arial"/>
        </w:rPr>
        <w:t xml:space="preserve">          </w:t>
      </w:r>
    </w:p>
    <w:p w:rsidR="00FD539D" w:rsidRDefault="00FD539D" w:rsidP="00FD539D">
      <w:pPr>
        <w:ind w:right="-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Kaštelir-Labinci, siječanj 2018</w:t>
      </w:r>
      <w:r w:rsidRPr="00707AD3">
        <w:rPr>
          <w:rFonts w:cs="Arial"/>
          <w:sz w:val="24"/>
          <w:szCs w:val="24"/>
        </w:rPr>
        <w:t>.</w:t>
      </w:r>
    </w:p>
    <w:p w:rsidR="00FD539D" w:rsidRDefault="00FD539D" w:rsidP="00FD539D">
      <w:pPr>
        <w:ind w:right="-426"/>
        <w:rPr>
          <w:rFonts w:cs="Arial"/>
          <w:sz w:val="24"/>
          <w:szCs w:val="24"/>
        </w:rPr>
      </w:pPr>
    </w:p>
    <w:p w:rsidR="00FD539D" w:rsidRDefault="00FD539D" w:rsidP="00FD539D">
      <w:pPr>
        <w:ind w:right="-426"/>
        <w:rPr>
          <w:rFonts w:cs="Arial"/>
          <w:sz w:val="24"/>
          <w:szCs w:val="24"/>
        </w:rPr>
      </w:pPr>
    </w:p>
    <w:p w:rsidR="00FD539D" w:rsidRDefault="00FD539D" w:rsidP="00FD539D">
      <w:pPr>
        <w:ind w:right="-426"/>
        <w:rPr>
          <w:rFonts w:cs="Arial"/>
          <w:sz w:val="24"/>
          <w:szCs w:val="24"/>
        </w:rPr>
      </w:pPr>
    </w:p>
    <w:p w:rsidR="00FD539D" w:rsidRDefault="00FD539D" w:rsidP="00FD539D">
      <w:pPr>
        <w:ind w:right="-426"/>
        <w:rPr>
          <w:rFonts w:cs="Arial"/>
          <w:sz w:val="24"/>
          <w:szCs w:val="24"/>
        </w:rPr>
      </w:pPr>
    </w:p>
    <w:p w:rsidR="00FD539D" w:rsidRPr="00707AD3" w:rsidRDefault="00FD539D" w:rsidP="00FD539D">
      <w:pPr>
        <w:ind w:right="-426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b/>
          <w:sz w:val="24"/>
          <w:szCs w:val="24"/>
        </w:rPr>
      </w:pPr>
      <w:r w:rsidRPr="00D86C5F">
        <w:rPr>
          <w:rFonts w:cs="Arial"/>
          <w:b/>
          <w:sz w:val="24"/>
          <w:szCs w:val="24"/>
        </w:rPr>
        <w:t>UVOD</w:t>
      </w:r>
    </w:p>
    <w:p w:rsidR="00FD539D" w:rsidRDefault="00FD539D" w:rsidP="00FD539D">
      <w:pPr>
        <w:ind w:left="60"/>
        <w:jc w:val="both"/>
        <w:rPr>
          <w:rFonts w:cs="Arial"/>
          <w:sz w:val="24"/>
          <w:szCs w:val="24"/>
        </w:rPr>
      </w:pPr>
    </w:p>
    <w:p w:rsidR="00FD539D" w:rsidRPr="00C841AE" w:rsidRDefault="00FD539D" w:rsidP="00FD539D">
      <w:pPr>
        <w:pStyle w:val="Default"/>
        <w:rPr>
          <w:rFonts w:ascii="Arial" w:hAnsi="Arial" w:cs="Arial"/>
        </w:rPr>
      </w:pPr>
    </w:p>
    <w:p w:rsidR="00FD539D" w:rsidRPr="00C841AE" w:rsidRDefault="00FD539D" w:rsidP="00FD539D">
      <w:pPr>
        <w:tabs>
          <w:tab w:val="left" w:pos="0"/>
        </w:tabs>
        <w:suppressAutoHyphens/>
        <w:jc w:val="both"/>
        <w:rPr>
          <w:rFonts w:cs="Arial"/>
          <w:bCs/>
          <w:spacing w:val="-2"/>
          <w:sz w:val="24"/>
          <w:szCs w:val="24"/>
        </w:rPr>
      </w:pPr>
      <w:r w:rsidRPr="00C841AE">
        <w:rPr>
          <w:rFonts w:cs="Arial"/>
          <w:sz w:val="24"/>
          <w:szCs w:val="24"/>
        </w:rPr>
        <w:t xml:space="preserve">  </w:t>
      </w:r>
      <w:r w:rsidRPr="00C841AE">
        <w:rPr>
          <w:rFonts w:cs="Arial"/>
          <w:bCs/>
          <w:spacing w:val="-2"/>
          <w:sz w:val="24"/>
          <w:szCs w:val="24"/>
        </w:rPr>
        <w:tab/>
        <w:t>Prvog kolovoza  2015. godine stupio je na snagu Zakon o sustavu Civilne zaštite (</w:t>
      </w:r>
      <w:r w:rsidRPr="00C841AE">
        <w:rPr>
          <w:sz w:val="24"/>
          <w:szCs w:val="24"/>
        </w:rPr>
        <w:t xml:space="preserve">„Narodne novine“, br.  </w:t>
      </w:r>
      <w:r w:rsidRPr="00C841AE">
        <w:rPr>
          <w:rFonts w:cs="Arial"/>
          <w:bCs/>
          <w:spacing w:val="-2"/>
          <w:sz w:val="24"/>
          <w:szCs w:val="24"/>
        </w:rPr>
        <w:t>82/15.) kojim je sustav zaštite i spašavanja u RH uređen kao sustav Civilne zaštite, a čime se ne samo formalno, već i suštinski mijenjaju određeni oblici i sadržaji u provedbi mjera i aktivnosti radi spašavanja ljudskih života, materijalnih dobara i okoliša u velikim nesrećama ili katastrofama.</w:t>
      </w:r>
    </w:p>
    <w:p w:rsidR="00FD539D" w:rsidRPr="00C841AE" w:rsidRDefault="00FD539D" w:rsidP="00FD539D">
      <w:pPr>
        <w:tabs>
          <w:tab w:val="left" w:pos="0"/>
        </w:tabs>
        <w:suppressAutoHyphens/>
        <w:jc w:val="both"/>
        <w:rPr>
          <w:rFonts w:cs="Arial"/>
          <w:bCs/>
          <w:spacing w:val="-2"/>
          <w:sz w:val="24"/>
          <w:szCs w:val="24"/>
        </w:rPr>
      </w:pPr>
      <w:r w:rsidRPr="00C841AE">
        <w:rPr>
          <w:rFonts w:cs="Arial"/>
          <w:bCs/>
          <w:spacing w:val="-2"/>
          <w:sz w:val="24"/>
          <w:szCs w:val="24"/>
        </w:rPr>
        <w:tab/>
        <w:t xml:space="preserve">Jedna od osnovnih novina Zakona o sustavu CZ je jasnije propisivanje nadležnosti sudionika i operativnih snaga u sustavu Civilne zaštite po pitanjima značajnim za integriranje svih djelatnosti snaga, tijela i općenito jačanje sposobnosti cjelokupnog sustav za djelovanje u velikim nesrećama i katastrofama. </w:t>
      </w:r>
    </w:p>
    <w:p w:rsidR="00FD539D" w:rsidRPr="00C841AE" w:rsidRDefault="00FD539D" w:rsidP="00FD539D">
      <w:pPr>
        <w:tabs>
          <w:tab w:val="left" w:pos="0"/>
        </w:tabs>
        <w:suppressAutoHyphens/>
        <w:jc w:val="both"/>
        <w:rPr>
          <w:rFonts w:cs="Arial"/>
          <w:bCs/>
          <w:spacing w:val="-2"/>
          <w:sz w:val="24"/>
          <w:szCs w:val="24"/>
        </w:rPr>
      </w:pPr>
      <w:r w:rsidRPr="00C841AE">
        <w:rPr>
          <w:rFonts w:cs="Arial"/>
          <w:bCs/>
          <w:spacing w:val="-2"/>
          <w:sz w:val="24"/>
          <w:szCs w:val="24"/>
        </w:rPr>
        <w:tab/>
        <w:t xml:space="preserve">Ovim su Zakonom preciznije i drugačije uređene zadaće i odgovornosti JLiP(R)S u pripremi, organizaciji i provedbi mjera Civilne zaštite, a izvršene su i određene promjene u smislu kompatibilnosti sa zakonodavstvom i standardima EU.   </w:t>
      </w:r>
    </w:p>
    <w:p w:rsidR="00FD539D" w:rsidRPr="00C841AE" w:rsidRDefault="00FD539D" w:rsidP="00FD539D">
      <w:pPr>
        <w:tabs>
          <w:tab w:val="left" w:pos="0"/>
        </w:tabs>
        <w:suppressAutoHyphens/>
        <w:jc w:val="both"/>
        <w:rPr>
          <w:rFonts w:cs="Arial"/>
          <w:bCs/>
          <w:spacing w:val="-2"/>
          <w:sz w:val="24"/>
          <w:szCs w:val="24"/>
        </w:rPr>
      </w:pPr>
      <w:r w:rsidRPr="00C841AE">
        <w:rPr>
          <w:rFonts w:cs="Arial"/>
          <w:bCs/>
          <w:spacing w:val="-2"/>
          <w:sz w:val="24"/>
          <w:szCs w:val="24"/>
        </w:rPr>
        <w:tab/>
        <w:t xml:space="preserve"> </w:t>
      </w:r>
    </w:p>
    <w:p w:rsidR="00FD539D" w:rsidRPr="00C841AE" w:rsidRDefault="00FD539D" w:rsidP="00FD539D">
      <w:pPr>
        <w:tabs>
          <w:tab w:val="left" w:pos="0"/>
        </w:tabs>
        <w:suppressAutoHyphens/>
        <w:jc w:val="both"/>
        <w:rPr>
          <w:rFonts w:cs="Arial"/>
          <w:bCs/>
          <w:spacing w:val="-2"/>
          <w:sz w:val="24"/>
          <w:szCs w:val="24"/>
        </w:rPr>
      </w:pPr>
      <w:r w:rsidRPr="00C841AE">
        <w:rPr>
          <w:rFonts w:cs="Arial"/>
          <w:sz w:val="24"/>
          <w:szCs w:val="24"/>
        </w:rPr>
        <w:tab/>
        <w:t xml:space="preserve">Temeljem  članka 17. stavak 1.  Zakona o sustavu civilne zaštite („Narodne novine“, br. 82/15.) </w:t>
      </w:r>
      <w:r w:rsidRPr="00C841AE">
        <w:rPr>
          <w:rFonts w:cs="Arial"/>
          <w:b/>
          <w:sz w:val="24"/>
          <w:szCs w:val="24"/>
        </w:rPr>
        <w:t xml:space="preserve"> predstavnička tijela jedinica lokalne i područne (regionalne) samouprave </w:t>
      </w:r>
      <w:r w:rsidRPr="00C841AE">
        <w:rPr>
          <w:rFonts w:cs="Arial"/>
          <w:sz w:val="24"/>
          <w:szCs w:val="24"/>
        </w:rPr>
        <w:t>u ostvarivanju prava i obveza u području sustava civilne zaštite , razmatraju stanje sustava civilne zaštite, donose smjernice za organizaciju i razvoj sustava civilne zaštite na svom području,u proračunu osiguravaju sredstva namijenjena za financiranje sustava civilne zaštite u narednoj godini, te obavljaju i druge poslove iz sustava civilne zaštite  utvrđene zakonom.</w:t>
      </w:r>
    </w:p>
    <w:p w:rsidR="00FD539D" w:rsidRPr="00C841AE" w:rsidRDefault="00FD539D" w:rsidP="00FD539D">
      <w:pPr>
        <w:jc w:val="both"/>
        <w:rPr>
          <w:sz w:val="24"/>
          <w:szCs w:val="24"/>
        </w:rPr>
      </w:pPr>
      <w:r w:rsidRPr="00C841AE">
        <w:rPr>
          <w:sz w:val="24"/>
          <w:szCs w:val="24"/>
        </w:rPr>
        <w:t xml:space="preserve"> </w:t>
      </w:r>
      <w:r w:rsidRPr="00C841AE">
        <w:rPr>
          <w:sz w:val="24"/>
          <w:szCs w:val="24"/>
        </w:rPr>
        <w:tab/>
        <w:t>Donošenjem Zakona o sustavu Civilne zaštite („Narodne novine“, br. 82/15), uređuje se  sustav</w:t>
      </w:r>
      <w:r w:rsidRPr="00C841AE">
        <w:rPr>
          <w:color w:val="FF0000"/>
          <w:sz w:val="24"/>
          <w:szCs w:val="24"/>
        </w:rPr>
        <w:t xml:space="preserve"> </w:t>
      </w:r>
      <w:r w:rsidRPr="00C841AE">
        <w:rPr>
          <w:sz w:val="24"/>
          <w:szCs w:val="24"/>
        </w:rPr>
        <w:t xml:space="preserve"> i djelovanje civilne zaštite; prava i obveze tijela državne uprave, jedinica lokalne i područne (regionalne) samouprave, pravnih i fizičkih osoba; osposobljavanje za potrebe sustava civilne zaštite; financiranje civilne zaštite; upravni i inspekcijski nadzor nad provedbom ovog Zakona i druga pitanja važna za sustav civilne zaštite.</w:t>
      </w:r>
    </w:p>
    <w:p w:rsidR="00FD539D" w:rsidRPr="00C841AE" w:rsidRDefault="00FD539D" w:rsidP="00FD539D">
      <w:pPr>
        <w:pStyle w:val="StandardWeb"/>
        <w:rPr>
          <w:rFonts w:ascii="Arial" w:hAnsi="Arial"/>
        </w:rPr>
      </w:pPr>
      <w:r w:rsidRPr="00C841AE">
        <w:rPr>
          <w:rFonts w:ascii="Arial" w:hAnsi="Arial"/>
        </w:rPr>
        <w:tab/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 Civilna zaštita je od javnog interesa za Republiku Hrvatsku i za sigurnost Republike Hrvatske.</w:t>
      </w:r>
    </w:p>
    <w:p w:rsidR="00FD539D" w:rsidRPr="00C841AE" w:rsidRDefault="00FD539D" w:rsidP="00FD539D">
      <w:pPr>
        <w:jc w:val="both"/>
        <w:rPr>
          <w:rFonts w:cs="Arial"/>
          <w:sz w:val="24"/>
          <w:szCs w:val="24"/>
        </w:rPr>
      </w:pPr>
      <w:r w:rsidRPr="00C841AE">
        <w:rPr>
          <w:rFonts w:cs="Arial"/>
          <w:sz w:val="24"/>
          <w:szCs w:val="24"/>
        </w:rPr>
        <w:tab/>
        <w:t>Sudionici u sustavu civilne zaštite  temeljem čl. 8.  predmetnog Zakona su :</w:t>
      </w:r>
    </w:p>
    <w:p w:rsidR="00FD539D" w:rsidRPr="00C841AE" w:rsidRDefault="00FD539D" w:rsidP="00FD539D">
      <w:pPr>
        <w:pStyle w:val="StandardWeb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/>
          <w:color w:val="000000"/>
        </w:rPr>
      </w:pPr>
      <w:r w:rsidRPr="00C841AE">
        <w:rPr>
          <w:rFonts w:ascii="Arial" w:hAnsi="Arial"/>
          <w:color w:val="000000"/>
        </w:rPr>
        <w:t>Vlada Republike Hrvatske</w:t>
      </w:r>
    </w:p>
    <w:p w:rsidR="00FD539D" w:rsidRPr="00C841AE" w:rsidRDefault="00FD539D" w:rsidP="00FD539D">
      <w:pPr>
        <w:pStyle w:val="StandardWeb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/>
          <w:color w:val="000000"/>
        </w:rPr>
      </w:pPr>
      <w:r w:rsidRPr="00C841AE">
        <w:rPr>
          <w:rFonts w:ascii="Arial" w:hAnsi="Arial"/>
          <w:color w:val="000000"/>
        </w:rPr>
        <w:t>središnje tijelo državne uprave nadležno za poslove civilne zaštite</w:t>
      </w:r>
    </w:p>
    <w:p w:rsidR="00FD539D" w:rsidRPr="00C841AE" w:rsidRDefault="00FD539D" w:rsidP="00FD539D">
      <w:pPr>
        <w:pStyle w:val="StandardWeb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/>
          <w:color w:val="000000"/>
        </w:rPr>
      </w:pPr>
      <w:r w:rsidRPr="00C841AE">
        <w:rPr>
          <w:rFonts w:ascii="Arial" w:hAnsi="Arial"/>
          <w:color w:val="000000"/>
        </w:rPr>
        <w:t>tijela državne uprave i druga državna tijela</w:t>
      </w:r>
    </w:p>
    <w:p w:rsidR="00FD539D" w:rsidRPr="00266DB8" w:rsidRDefault="00FD539D" w:rsidP="00FD539D">
      <w:pPr>
        <w:pStyle w:val="StandardWeb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 w:cs="Arial"/>
          <w:color w:val="000000"/>
        </w:rPr>
      </w:pPr>
      <w:r w:rsidRPr="00266DB8">
        <w:rPr>
          <w:rFonts w:ascii="Arial" w:hAnsi="Arial" w:cs="Arial"/>
          <w:color w:val="000000"/>
        </w:rPr>
        <w:t>Oružane snage Republike Hrvatske i policija</w:t>
      </w:r>
    </w:p>
    <w:p w:rsidR="00FD539D" w:rsidRPr="00266DB8" w:rsidRDefault="00FD539D" w:rsidP="00FD539D">
      <w:pPr>
        <w:pStyle w:val="StandardWeb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 w:cs="Arial"/>
          <w:color w:val="000000"/>
        </w:rPr>
      </w:pPr>
      <w:r w:rsidRPr="00266DB8">
        <w:rPr>
          <w:rFonts w:ascii="Arial" w:hAnsi="Arial" w:cs="Arial"/>
        </w:rPr>
        <w:t>Jedinice lokalne i područne (regionalne) samouprave.</w:t>
      </w:r>
    </w:p>
    <w:p w:rsidR="00FD539D" w:rsidRPr="001958D6" w:rsidRDefault="00FD539D" w:rsidP="00FD539D">
      <w:pPr>
        <w:jc w:val="both"/>
        <w:rPr>
          <w:rFonts w:cs="Arial"/>
          <w:b/>
          <w:sz w:val="28"/>
          <w:szCs w:val="28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AD3EEB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  <w:r w:rsidRPr="00AD3EEB">
        <w:rPr>
          <w:rFonts w:cs="Arial"/>
          <w:b/>
          <w:sz w:val="24"/>
          <w:szCs w:val="24"/>
        </w:rPr>
        <w:t>PROCJENA UGROŽENOSTI</w:t>
      </w:r>
      <w:r w:rsidRPr="00AD3EEB">
        <w:rPr>
          <w:rFonts w:cs="Arial"/>
          <w:sz w:val="24"/>
          <w:szCs w:val="24"/>
        </w:rPr>
        <w:t xml:space="preserve"> </w:t>
      </w: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D86C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Procjena ugroženosti stanovništva, materijalnih i kulturnih dobara  predstavlja temeljni dokument kojim se  utvrđuje realna razina opasnosti, ali i procjenjuju stvarne mogućnosti </w:t>
      </w:r>
      <w:r w:rsidRPr="00D86C5F">
        <w:rPr>
          <w:rFonts w:cs="Arial"/>
          <w:sz w:val="24"/>
          <w:szCs w:val="24"/>
        </w:rPr>
        <w:lastRenderedPageBreak/>
        <w:t xml:space="preserve">adekvatnog odgovora na sanaciji stanja i dovođenje života i rada stanovništva u normalno stanje. </w:t>
      </w:r>
      <w:r>
        <w:rPr>
          <w:rFonts w:cs="Arial"/>
          <w:sz w:val="24"/>
          <w:szCs w:val="24"/>
        </w:rPr>
        <w:t xml:space="preserve"> </w:t>
      </w:r>
    </w:p>
    <w:p w:rsidR="00FD539D" w:rsidRPr="00D86C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>U međuvremenu je došlo i do promjena  Zakona o zaštiti i spašavanju („Narodne novine“  broj 174/04., 79/07. i 38/09), a donijet je i Pravilnik o metodologiji za izradu procjena ugroženosti i planova zaštite i spašavanja („Narodne novine“ broj 38/08.) koji propisuje metodologiju izrade Procjene ugroženosti stanovništva, materijalnih i kulturnih dobara, nositelje izrade, sudionike u izradi, te postupke izrade i donošenja Procjene, kao i metodologiju za izradu Planova zaštite i spašavanja.</w:t>
      </w:r>
    </w:p>
    <w:p w:rsidR="00FD539D" w:rsidRPr="007F6896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Nova Procjena ugroženosti je izrađena i dobivena je suglasnost nadležnog Područnog ureda DUZS-a</w:t>
      </w:r>
      <w:r w:rsidRPr="00D86C5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,te je ista usvojena na sjednici Općinskog vijeća .Također su izrađeni i novi Planovi zaštite i spašavanja i Plan civilne zaštite.</w:t>
      </w:r>
    </w:p>
    <w:p w:rsidR="00FD539D" w:rsidRPr="00AD3EEB" w:rsidRDefault="00FD539D" w:rsidP="00FD539D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  <w:r w:rsidRPr="00D86C5F">
        <w:rPr>
          <w:rFonts w:cs="Arial"/>
          <w:b/>
          <w:sz w:val="24"/>
          <w:szCs w:val="24"/>
        </w:rPr>
        <w:t xml:space="preserve">STOŽER   </w:t>
      </w:r>
      <w:r>
        <w:rPr>
          <w:rFonts w:cs="Arial"/>
          <w:b/>
          <w:sz w:val="24"/>
          <w:szCs w:val="24"/>
        </w:rPr>
        <w:t>CIVILNE ZAŠTITE</w:t>
      </w:r>
    </w:p>
    <w:p w:rsidR="00FD539D" w:rsidRPr="00D86C5F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D86C5F">
        <w:rPr>
          <w:rFonts w:cs="Arial"/>
          <w:b/>
          <w:sz w:val="24"/>
          <w:szCs w:val="24"/>
        </w:rPr>
        <w:t xml:space="preserve"> </w:t>
      </w:r>
      <w:r w:rsidRPr="00D86C5F">
        <w:rPr>
          <w:rFonts w:cs="Arial"/>
          <w:sz w:val="24"/>
          <w:szCs w:val="24"/>
        </w:rPr>
        <w:t xml:space="preserve">Stožer </w:t>
      </w:r>
      <w:r>
        <w:rPr>
          <w:rFonts w:cs="Arial"/>
          <w:sz w:val="24"/>
          <w:szCs w:val="24"/>
        </w:rPr>
        <w:t xml:space="preserve">civilne zaštite </w:t>
      </w:r>
      <w:r w:rsidRPr="00D86C5F">
        <w:rPr>
          <w:rFonts w:cs="Arial"/>
          <w:sz w:val="24"/>
          <w:szCs w:val="24"/>
        </w:rPr>
        <w:t xml:space="preserve">Općine je  stručno, operativno i koordinativno tijelo koje pruža stručnu pomoć i priprema akcije </w:t>
      </w:r>
      <w:r>
        <w:rPr>
          <w:rFonts w:cs="Arial"/>
          <w:sz w:val="24"/>
          <w:szCs w:val="24"/>
        </w:rPr>
        <w:t xml:space="preserve"> civilne zaštite</w:t>
      </w:r>
      <w:r w:rsidRPr="00D86C5F">
        <w:rPr>
          <w:rFonts w:cs="Arial"/>
          <w:sz w:val="24"/>
          <w:szCs w:val="24"/>
        </w:rPr>
        <w:t xml:space="preserve"> kojima rukovodi načelnik.</w:t>
      </w:r>
    </w:p>
    <w:p w:rsidR="00FD539D" w:rsidRPr="00D86C5F" w:rsidRDefault="00FD539D" w:rsidP="00FD539D">
      <w:pPr>
        <w:tabs>
          <w:tab w:val="left" w:pos="540"/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D86C5F">
        <w:rPr>
          <w:rFonts w:cs="Arial"/>
          <w:sz w:val="24"/>
          <w:szCs w:val="24"/>
        </w:rPr>
        <w:t>Stožer je posebnim rješenjem</w:t>
      </w:r>
      <w:r>
        <w:rPr>
          <w:rFonts w:cs="Arial"/>
          <w:sz w:val="24"/>
          <w:szCs w:val="24"/>
        </w:rPr>
        <w:t xml:space="preserve"> imenovao Općinski načelnik</w:t>
      </w:r>
      <w:r w:rsidRPr="00D86C5F">
        <w:rPr>
          <w:rFonts w:cs="Arial"/>
          <w:sz w:val="24"/>
          <w:szCs w:val="24"/>
        </w:rPr>
        <w:t xml:space="preserve">, a po prethodnom prijedlogu službi koje se zaštitom i spašavanjem bave  kao redovitom djelatnošću. </w:t>
      </w: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>U 2017</w:t>
      </w:r>
      <w:r w:rsidRPr="00D86C5F">
        <w:rPr>
          <w:rFonts w:cs="Arial"/>
          <w:sz w:val="24"/>
          <w:szCs w:val="24"/>
        </w:rPr>
        <w:t xml:space="preserve">. godine održana </w:t>
      </w:r>
      <w:r w:rsidRPr="00D86C5F">
        <w:rPr>
          <w:rFonts w:cs="Arial"/>
          <w:sz w:val="24"/>
          <w:szCs w:val="24"/>
          <w:lang w:val="pl-PL"/>
        </w:rPr>
        <w:t>je</w:t>
      </w:r>
      <w:r w:rsidRPr="006603DD">
        <w:rPr>
          <w:rFonts w:cs="Arial"/>
          <w:sz w:val="24"/>
          <w:szCs w:val="24"/>
        </w:rPr>
        <w:t xml:space="preserve"> </w:t>
      </w:r>
      <w:r w:rsidRPr="00D86C5F">
        <w:rPr>
          <w:rFonts w:cs="Arial"/>
          <w:sz w:val="24"/>
          <w:szCs w:val="24"/>
          <w:lang w:val="pl-PL"/>
        </w:rPr>
        <w:t>sjednica</w:t>
      </w:r>
      <w:r w:rsidRPr="006603DD">
        <w:rPr>
          <w:rFonts w:cs="Arial"/>
          <w:sz w:val="24"/>
          <w:szCs w:val="24"/>
        </w:rPr>
        <w:t xml:space="preserve"> </w:t>
      </w:r>
      <w:r w:rsidRPr="00D86C5F">
        <w:rPr>
          <w:rFonts w:cs="Arial"/>
          <w:sz w:val="24"/>
          <w:szCs w:val="24"/>
        </w:rPr>
        <w:t xml:space="preserve"> </w:t>
      </w:r>
      <w:r w:rsidRPr="00D86C5F">
        <w:rPr>
          <w:rFonts w:cs="Arial"/>
          <w:sz w:val="24"/>
          <w:szCs w:val="24"/>
          <w:lang w:val="pl-PL"/>
        </w:rPr>
        <w:t>Sto</w:t>
      </w:r>
      <w:r w:rsidRPr="00D86C5F">
        <w:rPr>
          <w:rFonts w:cs="Arial"/>
          <w:sz w:val="24"/>
          <w:szCs w:val="24"/>
        </w:rPr>
        <w:t>ž</w:t>
      </w:r>
      <w:r w:rsidRPr="00D86C5F">
        <w:rPr>
          <w:rFonts w:cs="Arial"/>
          <w:sz w:val="24"/>
          <w:szCs w:val="24"/>
          <w:lang w:val="pl-PL"/>
        </w:rPr>
        <w:t>era</w:t>
      </w:r>
      <w:r w:rsidRPr="00D86C5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pl-PL"/>
        </w:rPr>
        <w:t xml:space="preserve">Civilne zaštite </w:t>
      </w:r>
      <w:r w:rsidRPr="00D86C5F">
        <w:rPr>
          <w:rFonts w:cs="Arial"/>
          <w:sz w:val="24"/>
          <w:szCs w:val="24"/>
          <w:lang w:val="pl-PL"/>
        </w:rPr>
        <w:t>Op</w:t>
      </w:r>
      <w:r w:rsidRPr="006603DD">
        <w:rPr>
          <w:rFonts w:cs="Arial"/>
          <w:sz w:val="24"/>
          <w:szCs w:val="24"/>
        </w:rPr>
        <w:t>ć</w:t>
      </w:r>
      <w:r>
        <w:rPr>
          <w:rFonts w:cs="Arial"/>
          <w:sz w:val="24"/>
          <w:szCs w:val="24"/>
          <w:lang w:val="pl-PL"/>
        </w:rPr>
        <w:t>ine</w:t>
      </w:r>
      <w:r w:rsidRPr="00D86C5F">
        <w:rPr>
          <w:rFonts w:cs="Arial"/>
          <w:sz w:val="24"/>
          <w:szCs w:val="24"/>
        </w:rPr>
        <w:t xml:space="preserve"> kao tematska sjednica vezana uz pripremu l</w:t>
      </w:r>
      <w:r>
        <w:rPr>
          <w:rFonts w:cs="Arial"/>
          <w:sz w:val="24"/>
          <w:szCs w:val="24"/>
        </w:rPr>
        <w:t>jetne protupožarne sezone u 2017</w:t>
      </w:r>
      <w:r w:rsidRPr="00D86C5F">
        <w:rPr>
          <w:rFonts w:cs="Arial"/>
          <w:sz w:val="24"/>
          <w:szCs w:val="24"/>
        </w:rPr>
        <w:t xml:space="preserve">. godini, na kojoj </w:t>
      </w:r>
      <w:r>
        <w:rPr>
          <w:rFonts w:cs="Arial"/>
          <w:sz w:val="24"/>
          <w:szCs w:val="24"/>
        </w:rPr>
        <w:t>je usvojen Plan rada Stožera</w:t>
      </w:r>
      <w:r w:rsidRPr="00D86C5F">
        <w:rPr>
          <w:rFonts w:cs="Arial"/>
          <w:sz w:val="24"/>
          <w:szCs w:val="24"/>
        </w:rPr>
        <w:t xml:space="preserve"> i Plan aktivnog uključenja na gašenju požara otvorenog prostora JVP i svih subjekata zaštite o</w:t>
      </w:r>
      <w:r>
        <w:rPr>
          <w:rFonts w:cs="Arial"/>
          <w:sz w:val="24"/>
          <w:szCs w:val="24"/>
        </w:rPr>
        <w:t>d požara na području PVZ za 2017</w:t>
      </w:r>
      <w:r w:rsidRPr="00D86C5F">
        <w:rPr>
          <w:rFonts w:cs="Arial"/>
          <w:sz w:val="24"/>
          <w:szCs w:val="24"/>
        </w:rPr>
        <w:t>. godinu, te Poslovnik o radu Stožera.</w:t>
      </w:r>
    </w:p>
    <w:p w:rsidR="00FD539D" w:rsidRPr="00D86C5F" w:rsidRDefault="00FD539D" w:rsidP="00FD539D">
      <w:pPr>
        <w:tabs>
          <w:tab w:val="left" w:pos="540"/>
          <w:tab w:val="left" w:pos="72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U narednom razdoblju potrebno je kroz različite oblike edukacije (seminari, vježbe i slično) podignuti razinu osposobljenosti članova Stožera sa naglaskom na djelovanje u kriznim situacijama. </w:t>
      </w:r>
    </w:p>
    <w:p w:rsidR="00FD539D" w:rsidRPr="00924471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  <w:r w:rsidRPr="00AD3EEB">
        <w:rPr>
          <w:rFonts w:cs="Arial"/>
          <w:b/>
          <w:sz w:val="24"/>
          <w:szCs w:val="24"/>
        </w:rPr>
        <w:t>VATROGASTVO</w:t>
      </w: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Cs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Bezproreda10"/>
        <w:ind w:firstLine="708"/>
        <w:jc w:val="both"/>
        <w:rPr>
          <w:rFonts w:ascii="Arial" w:hAnsi="Arial" w:cs="Arial"/>
          <w:szCs w:val="24"/>
        </w:rPr>
      </w:pPr>
      <w:r w:rsidRPr="00B76DF9">
        <w:rPr>
          <w:rFonts w:ascii="Arial" w:hAnsi="Arial" w:cs="Arial"/>
          <w:szCs w:val="24"/>
        </w:rPr>
        <w:t xml:space="preserve">PVZ Poreč putem svojih vatrogasnih postrojbi, trenutno raspolaže sa </w:t>
      </w:r>
      <w:r w:rsidRPr="00B76DF9">
        <w:rPr>
          <w:rFonts w:ascii="Arial" w:hAnsi="Arial" w:cs="Arial"/>
          <w:b/>
          <w:szCs w:val="24"/>
        </w:rPr>
        <w:t>144</w:t>
      </w:r>
      <w:r w:rsidRPr="00B76DF9">
        <w:rPr>
          <w:rFonts w:ascii="Arial" w:hAnsi="Arial" w:cs="Arial"/>
          <w:szCs w:val="24"/>
        </w:rPr>
        <w:t xml:space="preserve"> operativna vatrogasca, </w:t>
      </w:r>
      <w:r w:rsidRPr="00B76DF9">
        <w:rPr>
          <w:rFonts w:ascii="Arial" w:hAnsi="Arial" w:cs="Arial"/>
          <w:b/>
          <w:szCs w:val="24"/>
        </w:rPr>
        <w:t xml:space="preserve">29 </w:t>
      </w:r>
      <w:r w:rsidRPr="00B76DF9">
        <w:rPr>
          <w:rFonts w:ascii="Arial" w:hAnsi="Arial" w:cs="Arial"/>
          <w:szCs w:val="24"/>
        </w:rPr>
        <w:t>vatrogasnih vozila sa  vatrogasnom opremom i sredstvima za gašenje.</w:t>
      </w:r>
    </w:p>
    <w:p w:rsidR="00FD539D" w:rsidRPr="00B76DF9" w:rsidRDefault="00FD539D" w:rsidP="00FD539D">
      <w:pPr>
        <w:pStyle w:val="Bezproreda10"/>
        <w:ind w:firstLine="708"/>
        <w:jc w:val="both"/>
        <w:rPr>
          <w:rFonts w:ascii="Arial" w:hAnsi="Arial" w:cs="Arial"/>
          <w:szCs w:val="24"/>
        </w:rPr>
      </w:pPr>
      <w:r w:rsidRPr="00B76DF9">
        <w:rPr>
          <w:rFonts w:ascii="Arial" w:hAnsi="Arial" w:cs="Arial"/>
          <w:szCs w:val="24"/>
        </w:rPr>
        <w:t>Zahvaljujući kontinuiranoj obuci vatrogasaca, osposobljeno je 28 radnika JVP CZP Poreč za pružanje prve pomoći, 5 vatrogasca za spašavanje iz visina i dubina.</w:t>
      </w:r>
    </w:p>
    <w:p w:rsidR="00FD539D" w:rsidRPr="00B76DF9" w:rsidRDefault="00FD539D" w:rsidP="00FD539D">
      <w:pPr>
        <w:pStyle w:val="Bezproreda10"/>
        <w:ind w:firstLine="708"/>
        <w:jc w:val="both"/>
        <w:rPr>
          <w:rFonts w:ascii="Arial" w:hAnsi="Arial" w:cs="Arial"/>
          <w:szCs w:val="24"/>
        </w:rPr>
      </w:pPr>
      <w:r w:rsidRPr="00B76DF9">
        <w:rPr>
          <w:rFonts w:ascii="Arial" w:hAnsi="Arial" w:cs="Arial"/>
          <w:szCs w:val="24"/>
        </w:rPr>
        <w:t>PVZ Poreč u svom radu surađuje sa svim vatrogasnim organizacijama s područja Istarske županije, a i šire, te sa ostalim službama, kao što su Policija, Hitna medicinska pomoć, Lučka uprava, Gorska služba spašavanja, Komunalna poduzeća, Veterinarske stanice, Zavod za javno zdravstvo, Hrvatske šume, HEP- A, Istarskog vodovoda i druge.</w:t>
      </w:r>
    </w:p>
    <w:p w:rsidR="00FD539D" w:rsidRPr="00B76DF9" w:rsidRDefault="00FD539D" w:rsidP="00FD539D">
      <w:pPr>
        <w:pStyle w:val="Bezproreda10"/>
        <w:jc w:val="both"/>
        <w:rPr>
          <w:rFonts w:ascii="Arial" w:hAnsi="Arial" w:cs="Arial"/>
          <w:szCs w:val="24"/>
        </w:rPr>
      </w:pPr>
    </w:p>
    <w:p w:rsidR="00FD539D" w:rsidRPr="00B76DF9" w:rsidRDefault="00FD539D" w:rsidP="00FD539D">
      <w:pPr>
        <w:ind w:left="720" w:hanging="720"/>
        <w:jc w:val="both"/>
        <w:rPr>
          <w:rFonts w:cs="Arial"/>
          <w:b/>
          <w:bCs/>
          <w:sz w:val="24"/>
          <w:szCs w:val="24"/>
        </w:rPr>
      </w:pPr>
      <w:r w:rsidRPr="00B76DF9">
        <w:rPr>
          <w:rFonts w:cs="Arial"/>
          <w:sz w:val="24"/>
          <w:szCs w:val="24"/>
        </w:rPr>
        <w:t>3.</w:t>
      </w:r>
      <w:r w:rsidRPr="00B76DF9">
        <w:rPr>
          <w:rFonts w:cs="Arial"/>
          <w:sz w:val="24"/>
          <w:szCs w:val="24"/>
        </w:rPr>
        <w:tab/>
        <w:t>IZVJEŠTAJ O RADU PODRUČNE VATROGASNE ZAJEDNICE   POREČ  ZA  2017. GODINU</w:t>
      </w:r>
      <w:r w:rsidRPr="00B76DF9">
        <w:rPr>
          <w:rFonts w:cs="Arial"/>
          <w:sz w:val="24"/>
          <w:szCs w:val="24"/>
        </w:rPr>
        <w:tab/>
      </w: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B76DF9">
        <w:rPr>
          <w:rFonts w:cs="Arial"/>
          <w:sz w:val="24"/>
          <w:szCs w:val="24"/>
          <w:u w:val="single"/>
        </w:rPr>
        <w:t>3.1</w:t>
      </w:r>
      <w:r w:rsidRPr="00B76DF9">
        <w:rPr>
          <w:rFonts w:cs="Arial"/>
          <w:sz w:val="24"/>
          <w:szCs w:val="24"/>
          <w:u w:val="single"/>
        </w:rPr>
        <w:tab/>
        <w:t>IZVJEŠĆE O  RADU  JVP CZP POREČ  ZA  2017. GODINU</w:t>
      </w: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  <w:r w:rsidRPr="00B76DF9">
        <w:rPr>
          <w:rFonts w:cs="Arial"/>
          <w:b/>
          <w:bCs/>
          <w:sz w:val="24"/>
          <w:szCs w:val="24"/>
        </w:rPr>
        <w:t>Prilikom izrade  izvješća o radu Javne vatrogasne postrojbe  tijekom 2017.godine osvrnut ćemo se na bitna područja rada i djelatnosti:</w:t>
      </w:r>
    </w:p>
    <w:p w:rsidR="00FD539D" w:rsidRPr="00B76DF9" w:rsidRDefault="00FD539D" w:rsidP="00FD539D">
      <w:pPr>
        <w:pStyle w:val="Zaglavlje"/>
        <w:jc w:val="both"/>
        <w:rPr>
          <w:rFonts w:cs="Arial"/>
          <w:szCs w:val="24"/>
        </w:rPr>
      </w:pPr>
    </w:p>
    <w:p w:rsidR="00FD539D" w:rsidRPr="00B76DF9" w:rsidRDefault="00FD539D" w:rsidP="00FD539D">
      <w:pPr>
        <w:numPr>
          <w:ilvl w:val="0"/>
          <w:numId w:val="6"/>
        </w:numPr>
        <w:jc w:val="both"/>
        <w:rPr>
          <w:rFonts w:cs="Arial"/>
          <w:b/>
          <w:bCs/>
          <w:sz w:val="24"/>
          <w:szCs w:val="24"/>
        </w:rPr>
      </w:pPr>
      <w:r w:rsidRPr="00B76DF9">
        <w:rPr>
          <w:rFonts w:cs="Arial"/>
          <w:b/>
          <w:bCs/>
          <w:sz w:val="24"/>
          <w:szCs w:val="24"/>
        </w:rPr>
        <w:t>požarne i druge intervencije,</w:t>
      </w:r>
    </w:p>
    <w:p w:rsidR="00FD539D" w:rsidRPr="00B76DF9" w:rsidRDefault="00FD539D" w:rsidP="00FD539D">
      <w:pPr>
        <w:numPr>
          <w:ilvl w:val="0"/>
          <w:numId w:val="6"/>
        </w:numPr>
        <w:jc w:val="both"/>
        <w:rPr>
          <w:rFonts w:cs="Arial"/>
          <w:b/>
          <w:bCs/>
          <w:sz w:val="24"/>
          <w:szCs w:val="24"/>
        </w:rPr>
      </w:pPr>
      <w:r w:rsidRPr="00B76DF9">
        <w:rPr>
          <w:rFonts w:cs="Arial"/>
          <w:b/>
          <w:bCs/>
          <w:sz w:val="24"/>
          <w:szCs w:val="24"/>
        </w:rPr>
        <w:t>protupožarne preventivne djelatnosti,</w:t>
      </w:r>
    </w:p>
    <w:p w:rsidR="00FD539D" w:rsidRPr="00B76DF9" w:rsidRDefault="00FD539D" w:rsidP="00FD539D">
      <w:pPr>
        <w:jc w:val="both"/>
        <w:rPr>
          <w:rFonts w:cs="Arial"/>
          <w:b/>
          <w:bCs/>
          <w:color w:val="FF0000"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color w:val="FF0000"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color w:val="FF0000"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color w:val="FF0000"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sz w:val="24"/>
          <w:szCs w:val="24"/>
        </w:rPr>
      </w:pPr>
      <w:r w:rsidRPr="00B76DF9">
        <w:rPr>
          <w:rFonts w:ascii="Arial" w:hAnsi="Arial" w:cs="Arial"/>
          <w:b/>
          <w:sz w:val="24"/>
          <w:szCs w:val="24"/>
        </w:rPr>
        <w:t xml:space="preserve">U protekloj godini 2017.  JVP CZP Poreč je na području djelovanja intervenirala na 506 intervencijia </w:t>
      </w: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101"/>
        <w:gridCol w:w="4394"/>
        <w:gridCol w:w="3227"/>
      </w:tblGrid>
      <w:tr w:rsidR="00FD539D" w:rsidRPr="00B76DF9" w:rsidTr="000519AE">
        <w:trPr>
          <w:trHeight w:val="621"/>
        </w:trPr>
        <w:tc>
          <w:tcPr>
            <w:tcW w:w="110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RB</w:t>
            </w:r>
          </w:p>
        </w:tc>
        <w:tc>
          <w:tcPr>
            <w:tcW w:w="439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VRSTA INTERVENCIJE</w:t>
            </w:r>
          </w:p>
        </w:tc>
        <w:tc>
          <w:tcPr>
            <w:tcW w:w="32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BR. INTERVENCIJA</w:t>
            </w:r>
          </w:p>
        </w:tc>
      </w:tr>
      <w:tr w:rsidR="00FD539D" w:rsidRPr="00B76DF9" w:rsidTr="000519AE">
        <w:trPr>
          <w:trHeight w:val="70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Gašenje požara na građevinama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41</w:t>
            </w:r>
          </w:p>
        </w:tc>
      </w:tr>
      <w:tr w:rsidR="00FD539D" w:rsidRPr="00B76DF9" w:rsidTr="000519AE">
        <w:trPr>
          <w:trHeight w:val="54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Gašenje požara na otvorenom prostoru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74</w:t>
            </w:r>
          </w:p>
        </w:tc>
      </w:tr>
      <w:tr w:rsidR="00FD539D" w:rsidRPr="00B76DF9" w:rsidTr="000519AE">
        <w:trPr>
          <w:trHeight w:val="550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Gašenje požara na prometnim sredstvima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9</w:t>
            </w:r>
          </w:p>
        </w:tc>
      </w:tr>
      <w:tr w:rsidR="00FD539D" w:rsidRPr="00B76DF9" w:rsidTr="000519AE">
        <w:trPr>
          <w:trHeight w:val="57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Tehničke intervencije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312</w:t>
            </w:r>
          </w:p>
        </w:tc>
      </w:tr>
      <w:tr w:rsidR="00FD539D" w:rsidRPr="00B76DF9" w:rsidTr="000519AE">
        <w:trPr>
          <w:trHeight w:val="55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Događaji bez učešća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70</w:t>
            </w:r>
          </w:p>
        </w:tc>
      </w:tr>
      <w:tr w:rsidR="00FD539D" w:rsidRPr="00B76DF9" w:rsidTr="000519AE">
        <w:trPr>
          <w:trHeight w:val="552"/>
        </w:trPr>
        <w:tc>
          <w:tcPr>
            <w:tcW w:w="5495" w:type="dxa"/>
            <w:gridSpan w:val="2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UKUPAN BROJ INTERVENCIJA</w:t>
            </w:r>
          </w:p>
        </w:tc>
        <w:tc>
          <w:tcPr>
            <w:tcW w:w="322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365F91"/>
                <w:sz w:val="24"/>
                <w:szCs w:val="24"/>
              </w:rPr>
              <w:t>506</w:t>
            </w:r>
          </w:p>
        </w:tc>
      </w:tr>
    </w:tbl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bCs/>
          <w:sz w:val="24"/>
          <w:szCs w:val="24"/>
        </w:rPr>
      </w:pPr>
      <w:r w:rsidRPr="00B76DF9">
        <w:rPr>
          <w:rFonts w:ascii="Arial" w:hAnsi="Arial" w:cs="Arial"/>
          <w:b/>
          <w:bCs/>
          <w:sz w:val="24"/>
          <w:szCs w:val="24"/>
        </w:rPr>
        <w:t>Broj intervencija po Općinama i Gradu Poreču u 2017.</w:t>
      </w: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101"/>
        <w:gridCol w:w="4394"/>
        <w:gridCol w:w="3227"/>
      </w:tblGrid>
      <w:tr w:rsidR="00FD539D" w:rsidRPr="00B76DF9" w:rsidTr="000519AE">
        <w:trPr>
          <w:trHeight w:val="621"/>
        </w:trPr>
        <w:tc>
          <w:tcPr>
            <w:tcW w:w="110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RB</w:t>
            </w:r>
          </w:p>
        </w:tc>
        <w:tc>
          <w:tcPr>
            <w:tcW w:w="439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JEDINICA LOKALNE SAMOUPRAVE</w:t>
            </w:r>
          </w:p>
        </w:tc>
        <w:tc>
          <w:tcPr>
            <w:tcW w:w="32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BROJ INTERVENCIJA</w:t>
            </w:r>
          </w:p>
        </w:tc>
      </w:tr>
      <w:tr w:rsidR="00FD539D" w:rsidRPr="00B76DF9" w:rsidTr="000519AE">
        <w:trPr>
          <w:trHeight w:val="70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Grad Poreč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303</w:t>
            </w:r>
          </w:p>
        </w:tc>
      </w:tr>
      <w:tr w:rsidR="00FD539D" w:rsidRPr="00B76DF9" w:rsidTr="000519AE">
        <w:trPr>
          <w:trHeight w:val="54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Općina Vrsar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38</w:t>
            </w:r>
          </w:p>
        </w:tc>
      </w:tr>
      <w:tr w:rsidR="00FD539D" w:rsidRPr="00B76DF9" w:rsidTr="000519AE">
        <w:trPr>
          <w:trHeight w:val="550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Općina Funtana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13</w:t>
            </w:r>
          </w:p>
        </w:tc>
      </w:tr>
      <w:tr w:rsidR="00FD539D" w:rsidRPr="00B76DF9" w:rsidTr="000519AE">
        <w:trPr>
          <w:trHeight w:val="57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Općina Tar-Vabriga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53</w:t>
            </w:r>
          </w:p>
        </w:tc>
      </w:tr>
      <w:tr w:rsidR="00FD539D" w:rsidRPr="00B76DF9" w:rsidTr="000519AE">
        <w:trPr>
          <w:trHeight w:val="55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0000FF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Općina Kaštelir-Labinci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17</w:t>
            </w:r>
          </w:p>
        </w:tc>
      </w:tr>
      <w:tr w:rsidR="00FD539D" w:rsidRPr="00B76DF9" w:rsidTr="000519AE">
        <w:trPr>
          <w:trHeight w:val="55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Općina Višnjan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28</w:t>
            </w:r>
          </w:p>
        </w:tc>
      </w:tr>
      <w:tr w:rsidR="00FD539D" w:rsidRPr="00B76DF9" w:rsidTr="000519AE">
        <w:trPr>
          <w:trHeight w:val="55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Općina Vižinada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5</w:t>
            </w:r>
          </w:p>
        </w:tc>
      </w:tr>
      <w:tr w:rsidR="00FD539D" w:rsidRPr="00B76DF9" w:rsidTr="000519AE">
        <w:trPr>
          <w:trHeight w:val="55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Općina Sv. Lovreč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42</w:t>
            </w:r>
          </w:p>
        </w:tc>
      </w:tr>
      <w:tr w:rsidR="00FD539D" w:rsidRPr="00B76DF9" w:rsidTr="000519AE">
        <w:trPr>
          <w:trHeight w:val="55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Van područja JVP CZP Poreč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7</w:t>
            </w:r>
          </w:p>
        </w:tc>
      </w:tr>
      <w:tr w:rsidR="00FD539D" w:rsidRPr="00B76DF9" w:rsidTr="000519AE">
        <w:trPr>
          <w:trHeight w:val="552"/>
        </w:trPr>
        <w:tc>
          <w:tcPr>
            <w:tcW w:w="5495" w:type="dxa"/>
            <w:gridSpan w:val="2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UKUPAN BROJ INTERVENCIJA</w:t>
            </w:r>
          </w:p>
        </w:tc>
        <w:tc>
          <w:tcPr>
            <w:tcW w:w="322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365F91"/>
                <w:sz w:val="24"/>
                <w:szCs w:val="24"/>
              </w:rPr>
              <w:t>506</w:t>
            </w:r>
          </w:p>
        </w:tc>
      </w:tr>
    </w:tbl>
    <w:p w:rsidR="00FD539D" w:rsidRPr="00B76DF9" w:rsidRDefault="00FD539D" w:rsidP="00FD539D">
      <w:pPr>
        <w:pStyle w:val="Tijeloteksta2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Tijeloteksta2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Tijeloteksta2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Tijeloteksta2"/>
        <w:rPr>
          <w:rFonts w:ascii="Arial" w:hAnsi="Arial" w:cs="Arial"/>
          <w:b/>
          <w:bCs/>
          <w:sz w:val="24"/>
          <w:szCs w:val="24"/>
        </w:rPr>
      </w:pPr>
      <w:r w:rsidRPr="00B76DF9">
        <w:rPr>
          <w:rFonts w:ascii="Arial" w:hAnsi="Arial" w:cs="Arial"/>
          <w:b/>
          <w:bCs/>
          <w:sz w:val="24"/>
          <w:szCs w:val="24"/>
        </w:rPr>
        <w:t xml:space="preserve">Kod 196 tehničke intervencije </w:t>
      </w:r>
      <w:proofErr w:type="gramStart"/>
      <w:r w:rsidRPr="00B76DF9">
        <w:rPr>
          <w:rFonts w:ascii="Arial" w:hAnsi="Arial" w:cs="Arial"/>
          <w:b/>
          <w:bCs/>
          <w:sz w:val="24"/>
          <w:szCs w:val="24"/>
        </w:rPr>
        <w:t>u  2017</w:t>
      </w:r>
      <w:proofErr w:type="gramEnd"/>
      <w:r w:rsidRPr="00B76DF9">
        <w:rPr>
          <w:rFonts w:ascii="Arial" w:hAnsi="Arial" w:cs="Arial"/>
          <w:b/>
          <w:bCs/>
          <w:sz w:val="24"/>
          <w:szCs w:val="24"/>
        </w:rPr>
        <w:t xml:space="preserve">. pružene su razne tehničke pomoći: </w:t>
      </w:r>
    </w:p>
    <w:p w:rsidR="00FD539D" w:rsidRPr="00B76DF9" w:rsidRDefault="00FD539D" w:rsidP="00FD539D">
      <w:pPr>
        <w:pStyle w:val="Tijeloteksta2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101"/>
        <w:gridCol w:w="4394"/>
        <w:gridCol w:w="3227"/>
      </w:tblGrid>
      <w:tr w:rsidR="00FD539D" w:rsidRPr="00B76DF9" w:rsidTr="000519AE">
        <w:trPr>
          <w:trHeight w:val="621"/>
        </w:trPr>
        <w:tc>
          <w:tcPr>
            <w:tcW w:w="110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RB</w:t>
            </w:r>
          </w:p>
        </w:tc>
        <w:tc>
          <w:tcPr>
            <w:tcW w:w="439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TEHNIČKE INTERVENCIJE</w:t>
            </w:r>
          </w:p>
        </w:tc>
        <w:tc>
          <w:tcPr>
            <w:tcW w:w="32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BR. INTERVENCIJA</w:t>
            </w:r>
          </w:p>
        </w:tc>
      </w:tr>
      <w:tr w:rsidR="00FD539D" w:rsidRPr="00B76DF9" w:rsidTr="000519AE">
        <w:trPr>
          <w:trHeight w:val="70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Na objektima - građevinama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76</w:t>
            </w:r>
          </w:p>
        </w:tc>
      </w:tr>
      <w:tr w:rsidR="00FD539D" w:rsidRPr="00B76DF9" w:rsidTr="000519AE">
        <w:trPr>
          <w:trHeight w:val="54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Na otvorenom prostoru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86</w:t>
            </w:r>
          </w:p>
        </w:tc>
      </w:tr>
      <w:tr w:rsidR="00FD539D" w:rsidRPr="00B76DF9" w:rsidTr="000519AE">
        <w:trPr>
          <w:trHeight w:val="550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U prometu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17</w:t>
            </w:r>
          </w:p>
        </w:tc>
      </w:tr>
      <w:tr w:rsidR="00FD539D" w:rsidRPr="00B76DF9" w:rsidTr="000519AE">
        <w:trPr>
          <w:trHeight w:val="572"/>
        </w:trPr>
        <w:tc>
          <w:tcPr>
            <w:tcW w:w="1101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U zaštiti okoliša</w:t>
            </w:r>
          </w:p>
        </w:tc>
        <w:tc>
          <w:tcPr>
            <w:tcW w:w="322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1</w:t>
            </w:r>
          </w:p>
        </w:tc>
      </w:tr>
      <w:tr w:rsidR="00FD539D" w:rsidRPr="00B76DF9" w:rsidTr="000519AE">
        <w:trPr>
          <w:trHeight w:val="552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Ostalo</w:t>
            </w:r>
          </w:p>
        </w:tc>
        <w:tc>
          <w:tcPr>
            <w:tcW w:w="322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365F91"/>
                <w:sz w:val="24"/>
                <w:szCs w:val="24"/>
              </w:rPr>
              <w:t>132</w:t>
            </w:r>
          </w:p>
        </w:tc>
      </w:tr>
      <w:tr w:rsidR="00FD539D" w:rsidRPr="00B76DF9" w:rsidTr="000519AE">
        <w:trPr>
          <w:trHeight w:val="552"/>
        </w:trPr>
        <w:tc>
          <w:tcPr>
            <w:tcW w:w="5495" w:type="dxa"/>
            <w:gridSpan w:val="2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color w:val="365F91"/>
                <w:sz w:val="24"/>
                <w:szCs w:val="24"/>
              </w:rPr>
              <w:t>UKUPAN BROJ TEHNIČKIH INERVENCIJA</w:t>
            </w:r>
          </w:p>
        </w:tc>
        <w:tc>
          <w:tcPr>
            <w:tcW w:w="322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365F91"/>
                <w:sz w:val="24"/>
                <w:szCs w:val="24"/>
              </w:rPr>
              <w:t>312</w:t>
            </w:r>
          </w:p>
        </w:tc>
      </w:tr>
    </w:tbl>
    <w:p w:rsidR="00FD539D" w:rsidRPr="00B76DF9" w:rsidRDefault="00FD539D" w:rsidP="00FD539D">
      <w:pPr>
        <w:pStyle w:val="Tijeloteksta2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Tijeloteksta2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Cs/>
          <w:sz w:val="24"/>
          <w:szCs w:val="24"/>
        </w:rPr>
      </w:pPr>
      <w:r w:rsidRPr="00B76DF9">
        <w:rPr>
          <w:rFonts w:ascii="Arial" w:hAnsi="Arial" w:cs="Arial"/>
          <w:bCs/>
          <w:sz w:val="24"/>
          <w:szCs w:val="24"/>
        </w:rPr>
        <w:t xml:space="preserve">Na svim ovim intervencijama učestvovalo je </w:t>
      </w:r>
      <w:r w:rsidRPr="00B76DF9">
        <w:rPr>
          <w:rFonts w:ascii="Arial" w:hAnsi="Arial" w:cs="Arial"/>
          <w:b/>
          <w:bCs/>
          <w:sz w:val="24"/>
          <w:szCs w:val="24"/>
        </w:rPr>
        <w:t xml:space="preserve">1232 </w:t>
      </w:r>
      <w:r w:rsidRPr="00B76DF9">
        <w:rPr>
          <w:rFonts w:ascii="Arial" w:hAnsi="Arial" w:cs="Arial"/>
          <w:bCs/>
          <w:sz w:val="24"/>
          <w:szCs w:val="24"/>
        </w:rPr>
        <w:t xml:space="preserve">vatrogasaca te utrošeno </w:t>
      </w:r>
      <w:r w:rsidRPr="00B76DF9">
        <w:rPr>
          <w:rFonts w:ascii="Arial" w:hAnsi="Arial" w:cs="Arial"/>
          <w:b/>
          <w:bCs/>
          <w:sz w:val="24"/>
          <w:szCs w:val="24"/>
        </w:rPr>
        <w:t>1597</w:t>
      </w:r>
      <w:r w:rsidRPr="00B76DF9">
        <w:rPr>
          <w:rFonts w:ascii="Arial" w:hAnsi="Arial" w:cs="Arial"/>
          <w:bCs/>
          <w:sz w:val="24"/>
          <w:szCs w:val="24"/>
        </w:rPr>
        <w:t xml:space="preserve"> sati rada.</w:t>
      </w: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Cs/>
          <w:sz w:val="24"/>
          <w:szCs w:val="24"/>
        </w:rPr>
      </w:pPr>
      <w:r w:rsidRPr="00B76DF9">
        <w:rPr>
          <w:rFonts w:ascii="Arial" w:hAnsi="Arial" w:cs="Arial"/>
          <w:bCs/>
          <w:sz w:val="24"/>
          <w:szCs w:val="24"/>
        </w:rPr>
        <w:t xml:space="preserve">Ukupna  procjenjena šteta tokom intervencija iznosi cca </w:t>
      </w:r>
      <w:r w:rsidRPr="00B76DF9">
        <w:rPr>
          <w:rFonts w:ascii="Arial" w:hAnsi="Arial" w:cs="Arial"/>
          <w:b/>
          <w:bCs/>
          <w:sz w:val="24"/>
          <w:szCs w:val="24"/>
        </w:rPr>
        <w:t>1.510.100,00</w:t>
      </w:r>
      <w:r w:rsidRPr="00B76DF9">
        <w:rPr>
          <w:rFonts w:ascii="Arial" w:hAnsi="Arial" w:cs="Arial"/>
          <w:bCs/>
          <w:sz w:val="24"/>
          <w:szCs w:val="24"/>
        </w:rPr>
        <w:t xml:space="preserve"> kn.</w:t>
      </w: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sz w:val="24"/>
          <w:szCs w:val="24"/>
        </w:rPr>
      </w:pPr>
      <w:r w:rsidRPr="00B76DF9">
        <w:rPr>
          <w:rFonts w:cs="Arial"/>
          <w:b/>
          <w:bCs/>
          <w:sz w:val="24"/>
          <w:szCs w:val="24"/>
        </w:rPr>
        <w:t xml:space="preserve">Na intervencijama  je </w:t>
      </w:r>
      <w:r w:rsidRPr="00B76DF9">
        <w:rPr>
          <w:rFonts w:cs="Arial"/>
          <w:bCs/>
          <w:sz w:val="24"/>
          <w:szCs w:val="24"/>
        </w:rPr>
        <w:t>16</w:t>
      </w:r>
      <w:r w:rsidRPr="00B76DF9">
        <w:rPr>
          <w:rFonts w:cs="Arial"/>
          <w:sz w:val="24"/>
          <w:szCs w:val="24"/>
        </w:rPr>
        <w:t xml:space="preserve"> </w:t>
      </w:r>
      <w:r w:rsidRPr="00B76DF9">
        <w:rPr>
          <w:rFonts w:cs="Arial"/>
          <w:b/>
          <w:bCs/>
          <w:sz w:val="24"/>
          <w:szCs w:val="24"/>
        </w:rPr>
        <w:t>civilnih osoba</w:t>
      </w:r>
      <w:r w:rsidRPr="00B76DF9">
        <w:rPr>
          <w:rFonts w:cs="Arial"/>
          <w:sz w:val="24"/>
          <w:szCs w:val="24"/>
        </w:rPr>
        <w:t xml:space="preserve"> lakše ozlijeđeno, 4 </w:t>
      </w:r>
      <w:r w:rsidRPr="00B76DF9">
        <w:rPr>
          <w:rFonts w:cs="Arial"/>
          <w:b/>
          <w:bCs/>
          <w:sz w:val="24"/>
          <w:szCs w:val="24"/>
        </w:rPr>
        <w:t>civilne osoba</w:t>
      </w:r>
      <w:r w:rsidRPr="00B76DF9">
        <w:rPr>
          <w:rFonts w:cs="Arial"/>
          <w:sz w:val="24"/>
          <w:szCs w:val="24"/>
        </w:rPr>
        <w:t xml:space="preserve"> teže ozlijeđeno, </w:t>
      </w:r>
      <w:r w:rsidRPr="00B76DF9">
        <w:rPr>
          <w:rFonts w:cs="Arial"/>
          <w:b/>
          <w:sz w:val="24"/>
          <w:szCs w:val="24"/>
        </w:rPr>
        <w:t xml:space="preserve">te su </w:t>
      </w:r>
      <w:r w:rsidRPr="00B76DF9">
        <w:rPr>
          <w:rFonts w:cs="Arial"/>
          <w:sz w:val="24"/>
          <w:szCs w:val="24"/>
        </w:rPr>
        <w:t xml:space="preserve">5 </w:t>
      </w:r>
      <w:r w:rsidRPr="00B76DF9">
        <w:rPr>
          <w:rFonts w:cs="Arial"/>
          <w:b/>
          <w:sz w:val="24"/>
          <w:szCs w:val="24"/>
        </w:rPr>
        <w:t>osobe</w:t>
      </w:r>
      <w:r w:rsidRPr="00B76DF9">
        <w:rPr>
          <w:rFonts w:cs="Arial"/>
          <w:sz w:val="24"/>
          <w:szCs w:val="24"/>
        </w:rPr>
        <w:t xml:space="preserve"> smrtno stradale.</w:t>
      </w:r>
    </w:p>
    <w:p w:rsidR="00FD539D" w:rsidRPr="00B76DF9" w:rsidRDefault="00FD539D" w:rsidP="00FD539D">
      <w:pPr>
        <w:ind w:left="1026" w:hanging="306"/>
        <w:jc w:val="both"/>
        <w:rPr>
          <w:rFonts w:cs="Arial"/>
          <w:b/>
          <w:bCs/>
          <w:color w:val="FF0000"/>
          <w:sz w:val="24"/>
          <w:szCs w:val="24"/>
        </w:rPr>
      </w:pPr>
      <w:r w:rsidRPr="00B76DF9">
        <w:rPr>
          <w:rFonts w:cs="Arial"/>
          <w:b/>
          <w:bCs/>
          <w:color w:val="FF0000"/>
          <w:sz w:val="24"/>
          <w:szCs w:val="24"/>
        </w:rPr>
        <w:tab/>
      </w:r>
      <w:r w:rsidRPr="00B76DF9">
        <w:rPr>
          <w:rFonts w:cs="Arial"/>
          <w:b/>
          <w:bCs/>
          <w:color w:val="FF0000"/>
          <w:sz w:val="24"/>
          <w:szCs w:val="24"/>
        </w:rPr>
        <w:tab/>
      </w:r>
      <w:r w:rsidRPr="00B76DF9">
        <w:rPr>
          <w:rFonts w:cs="Arial"/>
          <w:b/>
          <w:bCs/>
          <w:color w:val="FF0000"/>
          <w:sz w:val="24"/>
          <w:szCs w:val="24"/>
        </w:rPr>
        <w:tab/>
      </w: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  <w:r w:rsidRPr="00B76DF9">
        <w:rPr>
          <w:rFonts w:cs="Arial"/>
          <w:b/>
          <w:bCs/>
          <w:sz w:val="24"/>
          <w:szCs w:val="24"/>
        </w:rPr>
        <w:t xml:space="preserve">Tijekom </w:t>
      </w:r>
      <w:r w:rsidRPr="00B76DF9">
        <w:rPr>
          <w:rFonts w:cs="Arial"/>
          <w:bCs/>
          <w:sz w:val="24"/>
          <w:szCs w:val="24"/>
        </w:rPr>
        <w:t>74</w:t>
      </w:r>
      <w:r w:rsidRPr="00B76DF9">
        <w:rPr>
          <w:rFonts w:cs="Arial"/>
          <w:b/>
          <w:bCs/>
          <w:sz w:val="24"/>
          <w:szCs w:val="24"/>
        </w:rPr>
        <w:t xml:space="preserve"> intervencija na šumskim požarima i požarima na otvorenim površinama opožareno je </w:t>
      </w:r>
      <w:smartTag w:uri="urn:schemas-microsoft-com:office:smarttags" w:element="metricconverter">
        <w:smartTagPr>
          <w:attr w:name="ProductID" w:val="10,5 ha"/>
        </w:smartTagPr>
        <w:r w:rsidRPr="00B76DF9">
          <w:rPr>
            <w:rFonts w:cs="Arial"/>
            <w:bCs/>
            <w:sz w:val="24"/>
            <w:szCs w:val="24"/>
          </w:rPr>
          <w:t>10,5</w:t>
        </w:r>
        <w:r w:rsidRPr="00B76DF9">
          <w:rPr>
            <w:rFonts w:cs="Arial"/>
            <w:b/>
            <w:bCs/>
            <w:sz w:val="24"/>
            <w:szCs w:val="24"/>
          </w:rPr>
          <w:t xml:space="preserve"> </w:t>
        </w:r>
        <w:r w:rsidRPr="00B76DF9">
          <w:rPr>
            <w:rFonts w:cs="Arial"/>
            <w:sz w:val="24"/>
            <w:szCs w:val="24"/>
          </w:rPr>
          <w:t>ha</w:t>
        </w:r>
      </w:smartTag>
      <w:r w:rsidRPr="00B76DF9">
        <w:rPr>
          <w:rFonts w:cs="Arial"/>
          <w:b/>
          <w:bCs/>
          <w:sz w:val="24"/>
          <w:szCs w:val="24"/>
        </w:rPr>
        <w:t xml:space="preserve"> šuma i obraslih površina. </w:t>
      </w:r>
    </w:p>
    <w:p w:rsidR="00FD539D" w:rsidRPr="00B76DF9" w:rsidRDefault="00FD539D" w:rsidP="00FD539D">
      <w:pPr>
        <w:ind w:firstLine="708"/>
        <w:jc w:val="both"/>
        <w:rPr>
          <w:rFonts w:cs="Arial"/>
          <w:b/>
          <w:bCs/>
          <w:color w:val="FF0000"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  <w:r w:rsidRPr="00B76DF9">
        <w:rPr>
          <w:rFonts w:cs="Arial"/>
          <w:b/>
          <w:bCs/>
          <w:sz w:val="24"/>
          <w:szCs w:val="24"/>
        </w:rPr>
        <w:t xml:space="preserve">Nastali požari na otvorenom prostoru ugašeni su u kratkom vremenu zahvaljujući ranom uočavanju, pravovremenoj dojavi, brzoj intervenciji i dobroj tehničkoj opremljenosti JVP-a  i pripadajućih Dobrovoljnih vatrogasnih društava. </w:t>
      </w:r>
    </w:p>
    <w:p w:rsidR="00FD539D" w:rsidRPr="00B76DF9" w:rsidRDefault="00FD539D" w:rsidP="00FD539D">
      <w:pPr>
        <w:jc w:val="both"/>
        <w:rPr>
          <w:rFonts w:cs="Arial"/>
          <w:b/>
          <w:bCs/>
          <w:sz w:val="24"/>
          <w:szCs w:val="24"/>
        </w:rPr>
      </w:pPr>
    </w:p>
    <w:p w:rsidR="00FD539D" w:rsidRPr="00B76DF9" w:rsidRDefault="00FD539D" w:rsidP="00FD539D">
      <w:pPr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Prikaz broja i vrsta intervencija od 2011. do 2017.</w:t>
      </w:r>
    </w:p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06"/>
        <w:gridCol w:w="858"/>
        <w:gridCol w:w="858"/>
        <w:gridCol w:w="857"/>
        <w:gridCol w:w="857"/>
        <w:gridCol w:w="857"/>
        <w:gridCol w:w="750"/>
        <w:gridCol w:w="973"/>
      </w:tblGrid>
      <w:tr w:rsidR="00FD539D" w:rsidRPr="00B76DF9" w:rsidTr="000519AE">
        <w:trPr>
          <w:trHeight w:val="467"/>
        </w:trPr>
        <w:tc>
          <w:tcPr>
            <w:tcW w:w="6912" w:type="dxa"/>
            <w:gridSpan w:val="8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iCs/>
                <w:sz w:val="24"/>
                <w:szCs w:val="24"/>
              </w:rPr>
              <w:t>UKUPNO INTERVENCIJA</w:t>
            </w:r>
          </w:p>
        </w:tc>
      </w:tr>
      <w:tr w:rsidR="00FD539D" w:rsidRPr="00B76DF9" w:rsidTr="000519AE">
        <w:trPr>
          <w:trHeight w:val="432"/>
        </w:trPr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973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2017</w:t>
            </w:r>
          </w:p>
        </w:tc>
      </w:tr>
      <w:tr w:rsidR="00FD539D" w:rsidRPr="00B76DF9" w:rsidTr="000519AE">
        <w:trPr>
          <w:trHeight w:val="407"/>
        </w:trPr>
        <w:tc>
          <w:tcPr>
            <w:tcW w:w="90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308</w:t>
            </w: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402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202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251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307</w:t>
            </w:r>
          </w:p>
        </w:tc>
        <w:tc>
          <w:tcPr>
            <w:tcW w:w="74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341</w:t>
            </w:r>
          </w:p>
        </w:tc>
        <w:tc>
          <w:tcPr>
            <w:tcW w:w="973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506</w:t>
            </w:r>
          </w:p>
        </w:tc>
      </w:tr>
    </w:tbl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06"/>
        <w:gridCol w:w="858"/>
        <w:gridCol w:w="858"/>
        <w:gridCol w:w="857"/>
        <w:gridCol w:w="857"/>
        <w:gridCol w:w="857"/>
        <w:gridCol w:w="750"/>
        <w:gridCol w:w="973"/>
      </w:tblGrid>
      <w:tr w:rsidR="00FD539D" w:rsidRPr="00B76DF9" w:rsidTr="000519AE">
        <w:trPr>
          <w:trHeight w:val="467"/>
        </w:trPr>
        <w:tc>
          <w:tcPr>
            <w:tcW w:w="5939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iCs/>
                <w:sz w:val="24"/>
                <w:szCs w:val="24"/>
              </w:rPr>
              <w:t>POŽARI</w:t>
            </w:r>
          </w:p>
        </w:tc>
        <w:tc>
          <w:tcPr>
            <w:tcW w:w="9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</w:tr>
      <w:tr w:rsidR="00FD539D" w:rsidRPr="00B76DF9" w:rsidTr="000519AE">
        <w:trPr>
          <w:trHeight w:val="432"/>
        </w:trPr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973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2017</w:t>
            </w:r>
          </w:p>
        </w:tc>
      </w:tr>
      <w:tr w:rsidR="00FD539D" w:rsidRPr="00B76DF9" w:rsidTr="000519AE">
        <w:trPr>
          <w:trHeight w:val="407"/>
        </w:trPr>
        <w:tc>
          <w:tcPr>
            <w:tcW w:w="90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189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83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127</w:t>
            </w:r>
          </w:p>
        </w:tc>
        <w:tc>
          <w:tcPr>
            <w:tcW w:w="74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973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124</w:t>
            </w:r>
          </w:p>
        </w:tc>
      </w:tr>
    </w:tbl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06"/>
        <w:gridCol w:w="858"/>
        <w:gridCol w:w="858"/>
        <w:gridCol w:w="857"/>
        <w:gridCol w:w="857"/>
        <w:gridCol w:w="857"/>
        <w:gridCol w:w="750"/>
        <w:gridCol w:w="973"/>
      </w:tblGrid>
      <w:tr w:rsidR="00FD539D" w:rsidRPr="00B76DF9" w:rsidTr="000519AE">
        <w:trPr>
          <w:trHeight w:val="467"/>
        </w:trPr>
        <w:tc>
          <w:tcPr>
            <w:tcW w:w="5939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iCs/>
                <w:sz w:val="24"/>
                <w:szCs w:val="24"/>
              </w:rPr>
              <w:t>TEHNIČKE INTERVENCIJE</w:t>
            </w:r>
          </w:p>
        </w:tc>
        <w:tc>
          <w:tcPr>
            <w:tcW w:w="9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</w:tr>
      <w:tr w:rsidR="00FD539D" w:rsidRPr="00B76DF9" w:rsidTr="000519AE">
        <w:trPr>
          <w:trHeight w:val="432"/>
        </w:trPr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973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2017</w:t>
            </w:r>
          </w:p>
        </w:tc>
      </w:tr>
      <w:tr w:rsidR="00FD539D" w:rsidRPr="00B76DF9" w:rsidTr="000519AE">
        <w:trPr>
          <w:trHeight w:val="407"/>
        </w:trPr>
        <w:tc>
          <w:tcPr>
            <w:tcW w:w="90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74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312</w:t>
            </w:r>
          </w:p>
        </w:tc>
      </w:tr>
    </w:tbl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p w:rsidR="00FD539D" w:rsidRPr="00B76DF9" w:rsidRDefault="00FD539D" w:rsidP="00FD539D">
      <w:pPr>
        <w:autoSpaceDE w:val="0"/>
        <w:autoSpaceDN w:val="0"/>
        <w:adjustRightInd w:val="0"/>
        <w:contextualSpacing/>
        <w:jc w:val="both"/>
        <w:rPr>
          <w:rFonts w:eastAsia="Verdana,Bold" w:cs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06"/>
        <w:gridCol w:w="858"/>
        <w:gridCol w:w="858"/>
        <w:gridCol w:w="857"/>
        <w:gridCol w:w="857"/>
        <w:gridCol w:w="857"/>
        <w:gridCol w:w="750"/>
        <w:gridCol w:w="973"/>
      </w:tblGrid>
      <w:tr w:rsidR="00FD539D" w:rsidRPr="00B76DF9" w:rsidTr="000519AE">
        <w:trPr>
          <w:trHeight w:val="467"/>
        </w:trPr>
        <w:tc>
          <w:tcPr>
            <w:tcW w:w="5939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iCs/>
                <w:sz w:val="24"/>
                <w:szCs w:val="24"/>
              </w:rPr>
              <w:t xml:space="preserve">INTERVENCIJE BEZ UČEŠĆA </w:t>
            </w:r>
          </w:p>
        </w:tc>
        <w:tc>
          <w:tcPr>
            <w:tcW w:w="9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</w:tr>
      <w:tr w:rsidR="00FD539D" w:rsidRPr="00B76DF9" w:rsidTr="000519AE">
        <w:trPr>
          <w:trHeight w:val="432"/>
        </w:trPr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973" w:type="dxa"/>
            <w:tcBorders>
              <w:left w:val="nil"/>
              <w:right w:val="nil"/>
            </w:tcBorders>
            <w:shd w:val="clear" w:color="auto" w:fill="D3DFEE"/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</w:pPr>
            <w:r w:rsidRPr="00B76DF9">
              <w:rPr>
                <w:rFonts w:eastAsia="Verdana,Bold" w:cs="Arial"/>
                <w:bCs/>
                <w:iCs/>
                <w:color w:val="FF0000"/>
                <w:sz w:val="24"/>
                <w:szCs w:val="24"/>
              </w:rPr>
              <w:t>2017</w:t>
            </w:r>
          </w:p>
        </w:tc>
      </w:tr>
      <w:tr w:rsidR="00FD539D" w:rsidRPr="00B76DF9" w:rsidTr="000519AE">
        <w:trPr>
          <w:trHeight w:val="407"/>
        </w:trPr>
        <w:tc>
          <w:tcPr>
            <w:tcW w:w="90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138</w:t>
            </w:r>
          </w:p>
        </w:tc>
        <w:tc>
          <w:tcPr>
            <w:tcW w:w="858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127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857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746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973" w:type="dxa"/>
            <w:tcBorders>
              <w:bottom w:val="single" w:sz="8" w:space="0" w:color="4F81BD"/>
            </w:tcBorders>
          </w:tcPr>
          <w:p w:rsidR="00FD539D" w:rsidRPr="00B76DF9" w:rsidRDefault="00FD539D" w:rsidP="000519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Verdana,Bold" w:cs="Arial"/>
                <w:b/>
                <w:bCs/>
                <w:iCs/>
                <w:sz w:val="24"/>
                <w:szCs w:val="24"/>
              </w:rPr>
            </w:pPr>
            <w:r w:rsidRPr="00B76DF9">
              <w:rPr>
                <w:rFonts w:eastAsia="Verdana,Bold" w:cs="Arial"/>
                <w:b/>
                <w:bCs/>
                <w:iCs/>
                <w:sz w:val="24"/>
                <w:szCs w:val="24"/>
              </w:rPr>
              <w:t>70</w:t>
            </w:r>
          </w:p>
        </w:tc>
      </w:tr>
    </w:tbl>
    <w:p w:rsidR="00FD539D" w:rsidRPr="00B76DF9" w:rsidRDefault="00FD539D" w:rsidP="00FD539D">
      <w:pPr>
        <w:pStyle w:val="Uvuenotijeloteksta"/>
        <w:ind w:left="0"/>
        <w:rPr>
          <w:rFonts w:ascii="Arial" w:eastAsia="Verdana,Bold" w:hAnsi="Arial" w:cs="Arial"/>
          <w:b/>
          <w:bCs/>
          <w:iCs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bCs/>
          <w:sz w:val="24"/>
          <w:szCs w:val="24"/>
        </w:rPr>
      </w:pP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/>
          <w:bCs/>
          <w:sz w:val="24"/>
          <w:szCs w:val="24"/>
        </w:rPr>
      </w:pPr>
      <w:r w:rsidRPr="00B76DF9">
        <w:rPr>
          <w:rFonts w:ascii="Arial" w:hAnsi="Arial" w:cs="Arial"/>
          <w:b/>
          <w:bCs/>
          <w:sz w:val="24"/>
          <w:szCs w:val="24"/>
        </w:rPr>
        <w:t>Broj intervencija po Općinama i Gradu Poreču od 2011. do 2017.</w:t>
      </w:r>
    </w:p>
    <w:p w:rsidR="00FD539D" w:rsidRPr="00B76DF9" w:rsidRDefault="00FD539D" w:rsidP="00FD539D">
      <w:pPr>
        <w:pStyle w:val="Uvuenotijeloteksta"/>
        <w:ind w:left="0"/>
        <w:rPr>
          <w:rFonts w:ascii="Arial" w:hAnsi="Arial" w:cs="Arial"/>
          <w:bCs/>
          <w:sz w:val="24"/>
          <w:szCs w:val="24"/>
        </w:rPr>
      </w:pPr>
    </w:p>
    <w:tbl>
      <w:tblPr>
        <w:tblW w:w="9238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534"/>
        <w:gridCol w:w="1876"/>
        <w:gridCol w:w="992"/>
        <w:gridCol w:w="992"/>
        <w:gridCol w:w="992"/>
        <w:gridCol w:w="993"/>
        <w:gridCol w:w="992"/>
        <w:gridCol w:w="850"/>
        <w:gridCol w:w="1017"/>
      </w:tblGrid>
      <w:tr w:rsidR="00FD539D" w:rsidRPr="00B76DF9" w:rsidTr="000519AE">
        <w:trPr>
          <w:trHeight w:val="621"/>
        </w:trPr>
        <w:tc>
          <w:tcPr>
            <w:tcW w:w="534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RB</w:t>
            </w:r>
          </w:p>
        </w:tc>
        <w:tc>
          <w:tcPr>
            <w:tcW w:w="1876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JLS</w:t>
            </w:r>
          </w:p>
        </w:tc>
        <w:tc>
          <w:tcPr>
            <w:tcW w:w="992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017" w:type="dxa"/>
            <w:tcBorders>
              <w:top w:val="nil"/>
              <w:bottom w:val="single" w:sz="8" w:space="0" w:color="4F81BD"/>
            </w:tcBorders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2017</w:t>
            </w:r>
          </w:p>
        </w:tc>
      </w:tr>
      <w:tr w:rsidR="00FD539D" w:rsidRPr="00B76DF9" w:rsidTr="000519AE">
        <w:trPr>
          <w:trHeight w:val="702"/>
        </w:trPr>
        <w:tc>
          <w:tcPr>
            <w:tcW w:w="534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876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Grad Poreč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3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017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</w:tr>
      <w:tr w:rsidR="00FD539D" w:rsidRPr="00B76DF9" w:rsidTr="000519AE">
        <w:trPr>
          <w:trHeight w:val="542"/>
        </w:trPr>
        <w:tc>
          <w:tcPr>
            <w:tcW w:w="53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876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Općina Vrsar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1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FD539D" w:rsidRPr="00B76DF9" w:rsidTr="000519AE">
        <w:trPr>
          <w:trHeight w:val="550"/>
        </w:trPr>
        <w:tc>
          <w:tcPr>
            <w:tcW w:w="534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876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Općina Funtana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7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D539D" w:rsidRPr="00B76DF9" w:rsidTr="000519AE">
        <w:trPr>
          <w:trHeight w:val="572"/>
        </w:trPr>
        <w:tc>
          <w:tcPr>
            <w:tcW w:w="53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876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Općina Tar-Vabriga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01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FD539D" w:rsidRPr="00B76DF9" w:rsidTr="000519AE">
        <w:trPr>
          <w:trHeight w:val="552"/>
        </w:trPr>
        <w:tc>
          <w:tcPr>
            <w:tcW w:w="534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1876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Općina Kaštelir-Labinci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18</w:t>
            </w:r>
          </w:p>
        </w:tc>
        <w:tc>
          <w:tcPr>
            <w:tcW w:w="1017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76DF9">
              <w:rPr>
                <w:rFonts w:ascii="Arial" w:hAnsi="Arial" w:cs="Arial"/>
                <w:color w:val="0000FF"/>
                <w:sz w:val="24"/>
                <w:szCs w:val="24"/>
              </w:rPr>
              <w:t>17</w:t>
            </w:r>
          </w:p>
        </w:tc>
      </w:tr>
      <w:tr w:rsidR="00FD539D" w:rsidRPr="00B76DF9" w:rsidTr="000519AE">
        <w:trPr>
          <w:trHeight w:val="552"/>
        </w:trPr>
        <w:tc>
          <w:tcPr>
            <w:tcW w:w="53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876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Općina Višnjan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D539D" w:rsidRPr="00B76DF9" w:rsidTr="000519AE">
        <w:trPr>
          <w:trHeight w:val="552"/>
        </w:trPr>
        <w:tc>
          <w:tcPr>
            <w:tcW w:w="534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1876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Općina Vižinada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17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539D" w:rsidRPr="00B76DF9" w:rsidTr="000519AE">
        <w:trPr>
          <w:trHeight w:val="552"/>
        </w:trPr>
        <w:tc>
          <w:tcPr>
            <w:tcW w:w="534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1876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Općina Sv. Lovreč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FD539D" w:rsidRPr="00B76DF9" w:rsidTr="000519AE">
        <w:trPr>
          <w:trHeight w:val="552"/>
        </w:trPr>
        <w:tc>
          <w:tcPr>
            <w:tcW w:w="2410" w:type="dxa"/>
            <w:gridSpan w:val="2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Van područja PVZ Poreč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D3DFEE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6D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539D" w:rsidRPr="00B76DF9" w:rsidTr="000519AE">
        <w:trPr>
          <w:trHeight w:val="552"/>
        </w:trPr>
        <w:tc>
          <w:tcPr>
            <w:tcW w:w="2410" w:type="dxa"/>
            <w:gridSpan w:val="2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76DF9">
              <w:rPr>
                <w:rFonts w:ascii="Arial" w:hAnsi="Arial" w:cs="Arial"/>
                <w:bCs/>
                <w:sz w:val="24"/>
                <w:szCs w:val="24"/>
              </w:rPr>
              <w:t>UKUPNO</w:t>
            </w:r>
          </w:p>
        </w:tc>
        <w:tc>
          <w:tcPr>
            <w:tcW w:w="992" w:type="dxa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sz w:val="24"/>
                <w:szCs w:val="24"/>
              </w:rPr>
              <w:t>402</w:t>
            </w:r>
          </w:p>
        </w:tc>
        <w:tc>
          <w:tcPr>
            <w:tcW w:w="992" w:type="dxa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sz w:val="24"/>
                <w:szCs w:val="24"/>
              </w:rPr>
              <w:t>307</w:t>
            </w:r>
          </w:p>
        </w:tc>
        <w:tc>
          <w:tcPr>
            <w:tcW w:w="850" w:type="dxa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sz w:val="24"/>
                <w:szCs w:val="24"/>
              </w:rPr>
              <w:t>341</w:t>
            </w:r>
          </w:p>
        </w:tc>
        <w:tc>
          <w:tcPr>
            <w:tcW w:w="1017" w:type="dxa"/>
            <w:tcBorders>
              <w:bottom w:val="single" w:sz="8" w:space="0" w:color="4F81BD"/>
            </w:tcBorders>
            <w:vAlign w:val="center"/>
          </w:tcPr>
          <w:p w:rsidR="00FD539D" w:rsidRPr="00B76DF9" w:rsidRDefault="00FD539D" w:rsidP="000519AE">
            <w:pPr>
              <w:pStyle w:val="Uvuenotijelotek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6DF9">
              <w:rPr>
                <w:rFonts w:ascii="Arial" w:hAnsi="Arial" w:cs="Arial"/>
                <w:b/>
                <w:sz w:val="24"/>
                <w:szCs w:val="24"/>
              </w:rPr>
              <w:t>506</w:t>
            </w:r>
          </w:p>
        </w:tc>
      </w:tr>
    </w:tbl>
    <w:p w:rsidR="00FD539D" w:rsidRPr="00B76DF9" w:rsidRDefault="00FD539D" w:rsidP="00FD539D">
      <w:pPr>
        <w:pStyle w:val="Tijeloteksta"/>
        <w:rPr>
          <w:rFonts w:cs="Arial"/>
          <w:b/>
          <w:bCs/>
          <w:sz w:val="24"/>
          <w:szCs w:val="24"/>
          <w:u w:val="single"/>
        </w:rPr>
      </w:pPr>
    </w:p>
    <w:p w:rsidR="00FD539D" w:rsidRPr="00B76DF9" w:rsidRDefault="00FD539D" w:rsidP="00FD539D">
      <w:pPr>
        <w:jc w:val="both"/>
        <w:rPr>
          <w:rFonts w:cs="Arial"/>
          <w:bCs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Cs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Cs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Cs/>
          <w:sz w:val="24"/>
          <w:szCs w:val="24"/>
        </w:rPr>
      </w:pPr>
    </w:p>
    <w:p w:rsidR="00FD539D" w:rsidRPr="0090292D" w:rsidRDefault="00FD539D" w:rsidP="00FD539D">
      <w:pPr>
        <w:jc w:val="both"/>
        <w:rPr>
          <w:rFonts w:cs="Arial"/>
          <w:bCs/>
          <w:sz w:val="24"/>
          <w:szCs w:val="24"/>
        </w:rPr>
      </w:pPr>
    </w:p>
    <w:p w:rsidR="00FD539D" w:rsidRDefault="00FD539D" w:rsidP="00FD539D">
      <w:pPr>
        <w:pStyle w:val="Tijeloteksta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IZVJEŠĆE O RADU DVD-a   „GROM „ KAŠTELIR-LABINCI</w:t>
      </w:r>
    </w:p>
    <w:p w:rsidR="00FD539D" w:rsidRPr="00B76DF9" w:rsidRDefault="00FD539D" w:rsidP="00FD539D">
      <w:pPr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Broj članova DVD-a: 42</w:t>
      </w:r>
    </w:p>
    <w:p w:rsidR="00FD539D" w:rsidRPr="00B76DF9" w:rsidRDefault="00FD539D" w:rsidP="00FD539D">
      <w:pPr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Broj operativnih vatrogasaca: 25</w:t>
      </w:r>
    </w:p>
    <w:p w:rsidR="00FD539D" w:rsidRPr="00B76DF9" w:rsidRDefault="00FD539D" w:rsidP="00FD539D">
      <w:pPr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Broj ukupno angažiranih vatrogasaca u 2017. godini:107</w:t>
      </w:r>
    </w:p>
    <w:p w:rsidR="00FD539D" w:rsidRPr="00B76DF9" w:rsidRDefault="00FD539D" w:rsidP="00FD539D">
      <w:pPr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Vatrogasna vozila: 2</w:t>
      </w:r>
    </w:p>
    <w:p w:rsidR="00FD539D" w:rsidRPr="00B76DF9" w:rsidRDefault="00FD539D" w:rsidP="00FD539D">
      <w:pPr>
        <w:jc w:val="both"/>
        <w:rPr>
          <w:rFonts w:cs="Arial"/>
          <w:bCs/>
          <w:sz w:val="24"/>
          <w:szCs w:val="24"/>
        </w:rPr>
      </w:pPr>
    </w:p>
    <w:p w:rsidR="00FD539D" w:rsidRPr="00B76DF9" w:rsidRDefault="00FD539D" w:rsidP="00FD539D">
      <w:pPr>
        <w:pStyle w:val="Odlomakpopisa1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76DF9">
        <w:rPr>
          <w:rFonts w:ascii="Arial" w:hAnsi="Arial" w:cs="Arial"/>
          <w:bCs/>
          <w:sz w:val="24"/>
          <w:szCs w:val="24"/>
        </w:rPr>
        <w:t>INTERVENCIJE</w:t>
      </w:r>
    </w:p>
    <w:p w:rsidR="00FD539D" w:rsidRPr="00B76DF9" w:rsidRDefault="00FD539D" w:rsidP="00FD539D">
      <w:pPr>
        <w:numPr>
          <w:ilvl w:val="0"/>
          <w:numId w:val="7"/>
        </w:numPr>
        <w:spacing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Broj  intervencija: 3</w:t>
      </w:r>
    </w:p>
    <w:p w:rsidR="00FD539D" w:rsidRPr="00B76DF9" w:rsidRDefault="00FD539D" w:rsidP="00FD539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Broj sudionika: 7</w:t>
      </w:r>
    </w:p>
    <w:p w:rsidR="00FD539D" w:rsidRPr="00B76DF9" w:rsidRDefault="00FD539D" w:rsidP="00FD539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Utrošeno vrijeme: 11 sati rada</w:t>
      </w:r>
    </w:p>
    <w:p w:rsidR="00FD539D" w:rsidRPr="00B76DF9" w:rsidRDefault="00FD539D" w:rsidP="00FD53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VJEŽBE : 4</w:t>
      </w:r>
    </w:p>
    <w:p w:rsidR="00FD539D" w:rsidRPr="00B76DF9" w:rsidRDefault="00FD539D" w:rsidP="00FD53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STRUČNO OSPOSOBLJAVANJE: -</w:t>
      </w:r>
    </w:p>
    <w:p w:rsidR="00FD539D" w:rsidRPr="00B76DF9" w:rsidRDefault="00FD539D" w:rsidP="00FD53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VATROGASNA NATJECANJA I SUSRETI: 3</w:t>
      </w:r>
    </w:p>
    <w:p w:rsidR="00FD539D" w:rsidRPr="00B76DF9" w:rsidRDefault="00FD539D" w:rsidP="00FD53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RADNE AKCIJE: 388</w:t>
      </w:r>
    </w:p>
    <w:p w:rsidR="00FD539D" w:rsidRPr="00B76DF9" w:rsidRDefault="00FD539D" w:rsidP="00FD53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PREVENTIVNA DJELOVANJA: 1</w:t>
      </w:r>
    </w:p>
    <w:p w:rsidR="00FD539D" w:rsidRPr="00B76DF9" w:rsidRDefault="00FD539D" w:rsidP="00FD53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NABAVA OPREME I INVENTARA: kompletno opremanje Land rover Defendera, opremili DVD sa opremom za vježbanje (teretana)</w:t>
      </w:r>
    </w:p>
    <w:p w:rsidR="00FD539D" w:rsidRPr="00B76DF9" w:rsidRDefault="00FD539D" w:rsidP="00FD539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  <w:r w:rsidRPr="00B76DF9">
        <w:rPr>
          <w:rFonts w:cs="Arial"/>
          <w:bCs/>
          <w:sz w:val="24"/>
          <w:szCs w:val="24"/>
        </w:rPr>
        <w:t>OSTALE AKTIVNOSTI: 4</w:t>
      </w:r>
    </w:p>
    <w:p w:rsidR="00FD539D" w:rsidRPr="007F6896" w:rsidRDefault="00FD539D" w:rsidP="00FD539D">
      <w:pPr>
        <w:pStyle w:val="Tijeloteksta"/>
        <w:spacing w:line="276" w:lineRule="auto"/>
        <w:rPr>
          <w:b/>
          <w:bCs/>
          <w:szCs w:val="24"/>
          <w:u w:val="single"/>
        </w:rPr>
      </w:pPr>
    </w:p>
    <w:p w:rsidR="00FD539D" w:rsidRPr="00924471" w:rsidRDefault="00FD539D" w:rsidP="00FD539D">
      <w:pPr>
        <w:pStyle w:val="Tijeloteksta"/>
        <w:spacing w:line="276" w:lineRule="auto"/>
        <w:ind w:left="284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b/>
          <w:sz w:val="24"/>
          <w:szCs w:val="24"/>
        </w:rPr>
        <w:t xml:space="preserve">SLUŽBA </w:t>
      </w:r>
      <w:r>
        <w:rPr>
          <w:rFonts w:cs="Arial"/>
          <w:b/>
          <w:sz w:val="24"/>
          <w:szCs w:val="24"/>
        </w:rPr>
        <w:t xml:space="preserve">CIVILNE ZAŠTITE </w:t>
      </w:r>
      <w:r w:rsidRPr="00D86C5F">
        <w:rPr>
          <w:rFonts w:cs="Arial"/>
          <w:b/>
          <w:sz w:val="24"/>
          <w:szCs w:val="24"/>
        </w:rPr>
        <w:t>VATROGASNE ZAJEDNICE ISTARSKE  ŽUPANIJE</w:t>
      </w: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DD0503" w:rsidRDefault="00FD539D" w:rsidP="00FD539D">
      <w:pPr>
        <w:jc w:val="both"/>
        <w:rPr>
          <w:rFonts w:cs="Arial"/>
          <w:sz w:val="24"/>
          <w:szCs w:val="24"/>
        </w:rPr>
      </w:pPr>
      <w:r w:rsidRPr="00DD0503">
        <w:rPr>
          <w:rFonts w:cs="Arial"/>
          <w:sz w:val="24"/>
          <w:szCs w:val="24"/>
        </w:rPr>
        <w:t xml:space="preserve"> Osnovna zadaća Službe  Civilne zaštite je stručna i racionalna ispomoć tijelima lokalne i područne (regionalne) samouprave uvijek u okvirima Ustavnih i zakonskih prava i obveza. Uloga stručne službe u tom pogledu je stručna pomoć u obavljanju administrativno-stručnih poslova za potrebe stožera,opremanje i osposobljavanje članova stožera do koordinacije i stručno tehničkih poslova na suradnji sa sustavima zaštite i spašavanja susjednih općina,gradova do županije uvijek temeljem pozitivnih zakonskih propisa. Od osnivanja Službe,poslove su im povjerili Istarska županija,svih deset gradova,te trideset i jedna općina.</w:t>
      </w:r>
    </w:p>
    <w:p w:rsidR="00FD539D" w:rsidRPr="00DD0503" w:rsidRDefault="00FD539D" w:rsidP="00FD539D">
      <w:pPr>
        <w:jc w:val="both"/>
        <w:rPr>
          <w:rFonts w:cs="Arial"/>
          <w:sz w:val="24"/>
          <w:szCs w:val="24"/>
        </w:rPr>
      </w:pPr>
      <w:r w:rsidRPr="00DD0503">
        <w:rPr>
          <w:rFonts w:cs="Arial"/>
          <w:sz w:val="24"/>
          <w:szCs w:val="24"/>
        </w:rPr>
        <w:t xml:space="preserve">Tako uspostavljen sustav i organizacija bili su do sada na provjeri u nizu operativnih akcija spašavanja na području čitave županije-od potraga za nestalim osobama do šumskih požara i spašavanja iz mora. </w:t>
      </w:r>
    </w:p>
    <w:p w:rsidR="00FD539D" w:rsidRPr="00DD0503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DD0503" w:rsidRDefault="00FD539D" w:rsidP="00FD539D">
      <w:pPr>
        <w:jc w:val="both"/>
        <w:rPr>
          <w:rFonts w:cs="Arial"/>
          <w:sz w:val="24"/>
          <w:szCs w:val="24"/>
        </w:rPr>
      </w:pPr>
      <w:r w:rsidRPr="00DD0503">
        <w:rPr>
          <w:rFonts w:cs="Arial"/>
          <w:sz w:val="24"/>
          <w:szCs w:val="24"/>
        </w:rPr>
        <w:t>Pored mnogih zadaća i obveza, Služba  civilne zaštite učestvovala je  u pripremi  i organizaciji sjednice Stožera civilne zaštite Istarske županije u travnju i svibnju na kojoj su razmatrana pitanja u svezi programa aktivnosti u provedbi posebnih mjera zaštite od požara od inter</w:t>
      </w:r>
      <w:r>
        <w:rPr>
          <w:rFonts w:cs="Arial"/>
          <w:sz w:val="24"/>
          <w:szCs w:val="24"/>
        </w:rPr>
        <w:t>esa za Republiku Hrvatsku u 2017</w:t>
      </w:r>
      <w:r w:rsidRPr="00DD0503">
        <w:rPr>
          <w:rFonts w:cs="Arial"/>
          <w:sz w:val="24"/>
          <w:szCs w:val="24"/>
        </w:rPr>
        <w:t>.g., a u studenom  sjednica u svezi provedbe mjera zaštite i spašavanja u slučaju zimskih uvjeta na području Istarske žu</w:t>
      </w:r>
      <w:r>
        <w:rPr>
          <w:rFonts w:cs="Arial"/>
          <w:sz w:val="24"/>
          <w:szCs w:val="24"/>
        </w:rPr>
        <w:t>panije. Održano je ukupno 49</w:t>
      </w:r>
      <w:r w:rsidRPr="00DD0503">
        <w:rPr>
          <w:rFonts w:cs="Arial"/>
          <w:sz w:val="24"/>
          <w:szCs w:val="24"/>
        </w:rPr>
        <w:t xml:space="preserve"> sjednica Stožera cz.</w:t>
      </w:r>
    </w:p>
    <w:p w:rsidR="00FD539D" w:rsidRPr="00DD0503" w:rsidRDefault="00FD539D" w:rsidP="00FD539D">
      <w:pPr>
        <w:tabs>
          <w:tab w:val="left" w:pos="0"/>
        </w:tabs>
        <w:suppressAutoHyphens/>
        <w:jc w:val="both"/>
        <w:rPr>
          <w:rFonts w:cs="Arial"/>
          <w:spacing w:val="-2"/>
          <w:sz w:val="24"/>
          <w:szCs w:val="24"/>
        </w:rPr>
      </w:pPr>
      <w:r w:rsidRPr="00DD0503">
        <w:rPr>
          <w:rFonts w:cs="Arial"/>
          <w:sz w:val="24"/>
          <w:szCs w:val="24"/>
        </w:rPr>
        <w:t xml:space="preserve">      </w:t>
      </w:r>
      <w:r w:rsidRPr="00DD0503">
        <w:rPr>
          <w:rFonts w:cs="Arial"/>
          <w:spacing w:val="-2"/>
          <w:sz w:val="24"/>
          <w:szCs w:val="24"/>
        </w:rPr>
        <w:t xml:space="preserve">Za potrebe Istarske županije, a temeljem Zakona o sustavu CZ i Pravilnika </w:t>
      </w:r>
      <w:r w:rsidRPr="00DD0503">
        <w:rPr>
          <w:rFonts w:cs="Arial"/>
          <w:sz w:val="24"/>
          <w:szCs w:val="24"/>
        </w:rPr>
        <w:t xml:space="preserve">o vođenju evidencije pripadnika operativnih snaga sustava civilne zaštite, Služba CZ izradila je evidenciju operativnih snaga u IŽ ( postrojbe CZ JLS, HGSS, Crveni križ IŽ i Vatrogasna zajednica) .Kontinuirano se vršio obilazak JLS te izvršne vlasti i osobe zadužene neposredno za provođenje sustava civilne zaštite te ih se upoznavalo sa zadaćama i aktivnostima JLS koji proizlaze iz Zakona o sustavu CZ i podzakonskih akata.Služba CZ je </w:t>
      </w:r>
      <w:r w:rsidRPr="00DD0503">
        <w:rPr>
          <w:rFonts w:cs="Arial"/>
          <w:sz w:val="24"/>
          <w:szCs w:val="24"/>
        </w:rPr>
        <w:lastRenderedPageBreak/>
        <w:t>učestvovala u provođenju vježbi u osnovnim školama i  vrtićima, te učestvovala u  akcijama potrage za nestalim osobama.</w:t>
      </w:r>
    </w:p>
    <w:p w:rsidR="00FD539D" w:rsidRPr="00DD0503" w:rsidRDefault="00FD539D" w:rsidP="00FD539D">
      <w:pPr>
        <w:jc w:val="both"/>
        <w:rPr>
          <w:rFonts w:cs="Arial"/>
          <w:sz w:val="24"/>
          <w:szCs w:val="24"/>
          <w:lang w:bidi="ta-IN"/>
        </w:rPr>
      </w:pPr>
      <w:r>
        <w:rPr>
          <w:rFonts w:cs="Arial"/>
          <w:sz w:val="24"/>
          <w:szCs w:val="24"/>
          <w:lang w:bidi="ta-IN"/>
        </w:rPr>
        <w:t xml:space="preserve">  I u 2017</w:t>
      </w:r>
      <w:r w:rsidRPr="00DD0503">
        <w:rPr>
          <w:rFonts w:cs="Arial"/>
          <w:sz w:val="24"/>
          <w:szCs w:val="24"/>
          <w:lang w:bidi="ta-IN"/>
        </w:rPr>
        <w:t xml:space="preserve">.g. nastavljena je suradnja </w:t>
      </w:r>
      <w:r w:rsidRPr="00DD0503">
        <w:rPr>
          <w:rFonts w:cs="Arial"/>
          <w:sz w:val="24"/>
          <w:szCs w:val="24"/>
        </w:rPr>
        <w:t xml:space="preserve"> sa  predstavnicima civilne zaštite Republike Slovenije i autonomne pokrajne Friuli-Venezia -Giulia Republike Italije uz podršku Istarske županije ( resor međunarodne suradnje i europske integracije ) u okviru Jadranske Euroregije  sa ciljem podizanja razine sigurnosti civilnog stanovništva ( domaćeg i turista ), imovine te eko-sustava u regiji.</w:t>
      </w:r>
    </w:p>
    <w:p w:rsidR="00FD539D" w:rsidRPr="00DD0503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1F02C7" w:rsidRDefault="00FD539D" w:rsidP="00FD539D">
      <w:pPr>
        <w:jc w:val="both"/>
      </w:pPr>
      <w:r w:rsidRPr="00DD0503">
        <w:rPr>
          <w:rFonts w:cs="Arial"/>
          <w:sz w:val="24"/>
          <w:szCs w:val="24"/>
        </w:rPr>
        <w:t>Obilježavanje međunarodnog i nacionalnog Dana civilne zaštite provedeno je u Istarskoj županiji, Gradu Pulu, Pazinu i Labinu. Povodom Svjetskog dana Civilne zaštite, a okviru međuregionalne suradnje djelatnici Službe Civilne zaštite Vatrogasne zajednice Istarske županije   godine posjetili su slovenske kolege u Kopru</w:t>
      </w:r>
      <w:r w:rsidRPr="001F02C7">
        <w:rPr>
          <w:rFonts w:cs="Arial"/>
        </w:rPr>
        <w:t>. </w:t>
      </w: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AD3EEB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AD3EEB" w:rsidRDefault="00FD539D" w:rsidP="00FD539D">
      <w:pPr>
        <w:jc w:val="both"/>
        <w:rPr>
          <w:rFonts w:cs="Arial"/>
          <w:b/>
          <w:sz w:val="24"/>
          <w:szCs w:val="24"/>
        </w:rPr>
      </w:pPr>
      <w:r w:rsidRPr="00AD3EEB">
        <w:rPr>
          <w:rFonts w:cs="Arial"/>
          <w:b/>
          <w:sz w:val="24"/>
          <w:szCs w:val="24"/>
        </w:rPr>
        <w:t xml:space="preserve">CIVILNA ZAŠTITA  </w:t>
      </w:r>
    </w:p>
    <w:p w:rsidR="00FD539D" w:rsidRPr="00AD3EEB" w:rsidRDefault="00FD539D" w:rsidP="00FD539D">
      <w:pPr>
        <w:ind w:firstLine="708"/>
        <w:jc w:val="both"/>
        <w:rPr>
          <w:rFonts w:cs="Arial"/>
          <w:sz w:val="24"/>
          <w:szCs w:val="24"/>
        </w:rPr>
      </w:pPr>
      <w:r w:rsidRPr="00AD3EEB">
        <w:rPr>
          <w:rFonts w:cs="Arial"/>
          <w:sz w:val="24"/>
          <w:szCs w:val="24"/>
        </w:rPr>
        <w:t xml:space="preserve">Civilna zaštita se definira kao djelatnost kojoj je osnovni sadržaj zaštita i spašavanje stanovništva i materijalnih dobara od ratnih razaranja te prirodnih i drugih nepogoda odnosno kao dio sustava koji provodi zaštitu i spašavanje. </w:t>
      </w:r>
      <w:r w:rsidRPr="006A7A14">
        <w:rPr>
          <w:rFonts w:cs="Arial"/>
          <w:sz w:val="24"/>
          <w:szCs w:val="24"/>
        </w:rPr>
        <w:t>Općinsko vijeće Općine Funtana donijelo Odluku o osnivanju Tima civilne zaštite opće namjene Općine Funtana, a što je obveza temeljem članka 29., stavak 1., alineja 5., Zakona o zaštiti i spašavanju i sukladno odredbama članka 3., Pravilnika o ustrojstvu, popuni i opremanju postrojbi civilne zaštite i postrojbi za uzbunjivanje („</w:t>
      </w:r>
      <w:r w:rsidRPr="006A7A14">
        <w:rPr>
          <w:rFonts w:cs="Arial"/>
          <w:sz w:val="24"/>
          <w:szCs w:val="24"/>
          <w:lang w:val="pl-PL"/>
        </w:rPr>
        <w:t>Narodne</w:t>
      </w:r>
      <w:r w:rsidRPr="006A7A14">
        <w:rPr>
          <w:rFonts w:cs="Arial"/>
          <w:sz w:val="24"/>
          <w:szCs w:val="24"/>
        </w:rPr>
        <w:t xml:space="preserve"> </w:t>
      </w:r>
      <w:r w:rsidRPr="006A7A14">
        <w:rPr>
          <w:rFonts w:cs="Arial"/>
          <w:sz w:val="24"/>
          <w:szCs w:val="24"/>
          <w:lang w:val="pl-PL"/>
        </w:rPr>
        <w:t>novine</w:t>
      </w:r>
      <w:r w:rsidRPr="006A7A14">
        <w:rPr>
          <w:rFonts w:cs="Arial"/>
          <w:sz w:val="24"/>
          <w:szCs w:val="24"/>
        </w:rPr>
        <w:t xml:space="preserve">”, </w:t>
      </w:r>
      <w:r w:rsidRPr="006A7A14">
        <w:rPr>
          <w:rFonts w:cs="Arial"/>
          <w:sz w:val="24"/>
          <w:szCs w:val="24"/>
          <w:lang w:val="pl-PL"/>
        </w:rPr>
        <w:t>broj</w:t>
      </w:r>
      <w:r w:rsidRPr="006A7A14">
        <w:rPr>
          <w:rFonts w:cs="Arial"/>
          <w:sz w:val="24"/>
          <w:szCs w:val="24"/>
        </w:rPr>
        <w:t>:  111/07). (Odluka o osnivanju-2 stranice,  KLASA: 214-01/10-01/12, URBROJ:2167/07-03-10-01 od 09. 07. 2010.g.Odlukom se osniva tim civilne zaštite opće namjene veličine 20 pripadnika.</w:t>
      </w:r>
    </w:p>
    <w:p w:rsidR="00FD539D" w:rsidRPr="004847F8" w:rsidRDefault="00FD539D" w:rsidP="00FD539D">
      <w:pPr>
        <w:tabs>
          <w:tab w:val="center" w:pos="7710"/>
        </w:tabs>
        <w:jc w:val="both"/>
        <w:rPr>
          <w:rFonts w:cs="Arial"/>
          <w:sz w:val="24"/>
          <w:szCs w:val="24"/>
        </w:rPr>
      </w:pPr>
    </w:p>
    <w:p w:rsidR="00FD539D" w:rsidRPr="002015CC" w:rsidRDefault="00FD539D" w:rsidP="00FD539D">
      <w:pPr>
        <w:shd w:val="clear" w:color="auto" w:fill="FFFFFF"/>
        <w:tabs>
          <w:tab w:val="left" w:pos="540"/>
        </w:tabs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ZAVOD ZA HITNU MEDICINU </w:t>
      </w:r>
      <w:r w:rsidRPr="00D86C5F">
        <w:rPr>
          <w:rFonts w:cs="Arial"/>
          <w:b/>
          <w:sz w:val="24"/>
          <w:szCs w:val="24"/>
        </w:rPr>
        <w:t xml:space="preserve"> – ISPOSTAVA POREČ</w:t>
      </w: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    Hitna medicinska pomoć u Istri je danas organizirana na 7 punktova –u svakoj ispostavi IDZ po jedna ekipa osim u Puli i Umagu po 2 ekipe tijekom 24 sata svaki dan. U 2016.g potpisanim Sporazumima između gradova i općina Istarske županije, Istarskih domova zdravlja i Zavoda za hitnu medicinu IŽ građani Istre imali su zajamčeni viši standard hitne medicine od onoga financiranog Mrežom hitne medicine.Dodatno je s gradovima Poreštine i Labinštine potpisan ugovor o dodatnom nad standardu za noć i turističku sezonu. 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Prijava hitnih intervencija je pozivom na 194 u centralnoj medicinskoj prijavno dojavnoj jedinici  (MPDJ) u Puli, a potom se oni disponiraju u svaku ispostavu na izvršenje. Između ostaloga , uspješno provedena  reorganizacija hitne medicine donijela je  i centralizirano praćenje i prijem poziva za hitne intervencije za razinu cijele Istre. </w:t>
      </w:r>
    </w:p>
    <w:p w:rsidR="00FD539D" w:rsidRPr="00B81ADC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Oprema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Međusobna komunikacija unutar ekipa i prijavnog centra sada se odvija  mobilnim telefonima unutar VPN mreže i sustavom TETRA, a postavljeni sustav video nadzora u svakoj ispostavi osigurava da MPDJ ima mogućnost vidjeti svakog pacijenta koji pozvoni i prođe kroz vrata hitne službe. Sve ovo je napravljeno s ciljem bolje  koordinacije rada timova na terenu, da bi nam se  olakšao rad i poboljšalo funkcioniranje cjelokupnog sustava hitnih intervencija.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Sva su vozila opremljena suvremenom medicinskom opremom, redovno održavana i u funkciji.  U svakoj ispostavi postoje najmanje dva vozila namijenjena hitnim intervencijama </w:t>
      </w:r>
      <w:r w:rsidRPr="00B81ADC">
        <w:rPr>
          <w:rFonts w:cs="Arial"/>
          <w:sz w:val="24"/>
          <w:szCs w:val="24"/>
        </w:rPr>
        <w:lastRenderedPageBreak/>
        <w:t xml:space="preserve">koja su ujednačeno opremljena i opremom zadovoljavaju potrebe u redovnom radu tijekom godine. 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      </w:t>
      </w:r>
    </w:p>
    <w:p w:rsidR="00FD539D" w:rsidRPr="00B81ADC" w:rsidRDefault="00FD539D" w:rsidP="00FD539D">
      <w:pPr>
        <w:ind w:left="360"/>
        <w:jc w:val="both"/>
        <w:rPr>
          <w:rFonts w:cs="Arial"/>
          <w:b/>
          <w:sz w:val="24"/>
          <w:szCs w:val="24"/>
        </w:rPr>
      </w:pPr>
      <w:r w:rsidRPr="00B81ADC">
        <w:rPr>
          <w:rFonts w:cs="Arial"/>
          <w:b/>
          <w:sz w:val="24"/>
          <w:szCs w:val="24"/>
        </w:rPr>
        <w:t>Pregled aktivnosti tijekom 2017. godine na području sustava civilne zaštite</w:t>
      </w:r>
    </w:p>
    <w:p w:rsidR="00FD539D" w:rsidRPr="00B81ADC" w:rsidRDefault="00FD539D" w:rsidP="00FD539D">
      <w:pPr>
        <w:ind w:left="360"/>
        <w:jc w:val="both"/>
        <w:rPr>
          <w:rFonts w:cs="Arial"/>
          <w:b/>
          <w:sz w:val="24"/>
          <w:szCs w:val="24"/>
        </w:rPr>
      </w:pP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   Kroz proteklu je godinu je u  Zavodu za hitnu medicinu Istarske županije ukupno pregledano 49 260 pacijenta, od čega 33 644 u ambulanti, a 15 616 na hitnim intervencijama.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Pregled ostalih aktivnosti: djelatnici su uključeni u edukacije za vozače, medicinske sestre/tehničare i liječnike po propisanim i licenciranim tečajevima iz područja osnovnog i naprednog održavanja života odraslih i djece, zbrinjavanja traumatoloških i drugih hitnih stanja. Liječnici educirani su za korištenje FAST ultrazvuka. Timovi ZHMIŽ su sudjelovali u dvije redovite godišnje vježbe velike nesreće, kao i u državnoj vježbi velike nesreće u travnju 2017. Provođeni su redoviti mjesečni sastanci unutar ispostava. Kontinuirano se radi na poboljšanju kvalitete rada i boljoj opremljenosti kako bi naši pacijenti dobili najkvalitetniju hitnu zdravstvenu skrb kada im je potrebna.</w:t>
      </w:r>
    </w:p>
    <w:p w:rsidR="00FD539D" w:rsidRDefault="00FD539D" w:rsidP="00FD539D">
      <w:pPr>
        <w:jc w:val="both"/>
        <w:rPr>
          <w:rFonts w:cs="Arial"/>
          <w:b/>
        </w:rPr>
      </w:pPr>
    </w:p>
    <w:p w:rsidR="00FD539D" w:rsidRPr="00B81ADC" w:rsidRDefault="00FD539D" w:rsidP="00FD539D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color w:val="434444"/>
        </w:rPr>
        <w:t xml:space="preserve">  </w:t>
      </w:r>
      <w:r>
        <w:rPr>
          <w:rFonts w:cs="Arial"/>
          <w:color w:val="434444"/>
        </w:rPr>
        <w:tab/>
        <w:t xml:space="preserve">      </w:t>
      </w:r>
      <w:r w:rsidRPr="00B81ADC">
        <w:rPr>
          <w:rFonts w:cs="Arial"/>
          <w:sz w:val="24"/>
          <w:szCs w:val="24"/>
        </w:rPr>
        <w:t>P</w:t>
      </w:r>
      <w:r w:rsidRPr="00B81ADC">
        <w:rPr>
          <w:rFonts w:cs="Arial"/>
          <w:bCs/>
          <w:sz w:val="24"/>
          <w:szCs w:val="24"/>
        </w:rPr>
        <w:t xml:space="preserve">regled aktivnosti tijekom 2017. godine </w:t>
      </w:r>
    </w:p>
    <w:p w:rsidR="00FD539D" w:rsidRDefault="00FD539D" w:rsidP="00FD539D">
      <w:pPr>
        <w:jc w:val="both"/>
        <w:rPr>
          <w:rFonts w:cs="Arial"/>
          <w:b/>
          <w:bCs/>
        </w:rPr>
      </w:pPr>
    </w:p>
    <w:tbl>
      <w:tblPr>
        <w:tblW w:w="7676" w:type="dxa"/>
        <w:tblInd w:w="96" w:type="dxa"/>
        <w:tblLook w:val="0000" w:firstRow="0" w:lastRow="0" w:firstColumn="0" w:lastColumn="0" w:noHBand="0" w:noVBand="0"/>
      </w:tblPr>
      <w:tblGrid>
        <w:gridCol w:w="1676"/>
        <w:gridCol w:w="1720"/>
        <w:gridCol w:w="2440"/>
        <w:gridCol w:w="1840"/>
      </w:tblGrid>
      <w:tr w:rsidR="00FD539D" w:rsidTr="000519AE">
        <w:trPr>
          <w:trHeight w:val="7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9D" w:rsidRDefault="00FD539D" w:rsidP="000519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ISPOSTAVA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9D" w:rsidRDefault="00FD539D" w:rsidP="000519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TEREN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39D" w:rsidRDefault="00FD539D" w:rsidP="000519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REANIMACIJSKI PROSTOR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9D" w:rsidRDefault="00FD539D" w:rsidP="000519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UKUPNO</w:t>
            </w:r>
          </w:p>
        </w:tc>
      </w:tr>
      <w:tr w:rsidR="00FD539D" w:rsidTr="000519AE">
        <w:trPr>
          <w:trHeight w:val="42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9D" w:rsidRDefault="00FD539D" w:rsidP="000519AE">
            <w:pPr>
              <w:rPr>
                <w:rFonts w:cs="Arial"/>
              </w:rPr>
            </w:pPr>
            <w:r>
              <w:rPr>
                <w:rFonts w:cs="Arial"/>
              </w:rPr>
              <w:t>POREČ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9D" w:rsidRDefault="00FD539D" w:rsidP="000519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2258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9D" w:rsidRDefault="00FD539D" w:rsidP="000519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9D" w:rsidRDefault="00FD539D" w:rsidP="000519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5433</w:t>
            </w:r>
          </w:p>
        </w:tc>
      </w:tr>
    </w:tbl>
    <w:p w:rsidR="00FD539D" w:rsidRDefault="00FD539D" w:rsidP="00FD539D">
      <w:pPr>
        <w:jc w:val="both"/>
        <w:rPr>
          <w:rFonts w:cs="Arial"/>
          <w:b/>
        </w:rPr>
      </w:pPr>
    </w:p>
    <w:p w:rsidR="00FD539D" w:rsidRDefault="00FD539D" w:rsidP="00FD539D">
      <w:pPr>
        <w:jc w:val="both"/>
        <w:rPr>
          <w:rFonts w:cs="Arial"/>
          <w:b/>
        </w:rPr>
      </w:pPr>
    </w:p>
    <w:p w:rsidR="00FD539D" w:rsidRDefault="00FD539D" w:rsidP="00FD539D">
      <w:pPr>
        <w:jc w:val="both"/>
        <w:rPr>
          <w:rFonts w:cs="Arial"/>
          <w:b/>
        </w:rPr>
      </w:pPr>
    </w:p>
    <w:p w:rsidR="00FD539D" w:rsidRDefault="00FD539D" w:rsidP="00FD539D">
      <w:pPr>
        <w:jc w:val="both"/>
        <w:rPr>
          <w:rFonts w:cs="Arial"/>
          <w:b/>
        </w:rPr>
      </w:pPr>
    </w:p>
    <w:p w:rsidR="00FD539D" w:rsidRDefault="00FD539D" w:rsidP="00FD539D">
      <w:pPr>
        <w:jc w:val="both"/>
        <w:rPr>
          <w:rFonts w:cs="Arial"/>
          <w:b/>
        </w:rPr>
      </w:pPr>
    </w:p>
    <w:p w:rsidR="00FD539D" w:rsidRPr="00B76DF9" w:rsidRDefault="00FD539D" w:rsidP="00FD539D">
      <w:pPr>
        <w:jc w:val="both"/>
        <w:rPr>
          <w:rFonts w:cs="Arial"/>
          <w:b/>
          <w:sz w:val="24"/>
          <w:szCs w:val="24"/>
        </w:rPr>
      </w:pPr>
      <w:r w:rsidRPr="00B76DF9">
        <w:rPr>
          <w:rFonts w:cs="Arial"/>
          <w:b/>
          <w:sz w:val="24"/>
          <w:szCs w:val="24"/>
        </w:rPr>
        <w:t>Izvješće o izvanrednim aktivnostima na području sustava civilne zaštite</w:t>
      </w:r>
    </w:p>
    <w:p w:rsidR="00FD539D" w:rsidRPr="00B76DF9" w:rsidRDefault="00FD539D" w:rsidP="00FD539D">
      <w:pPr>
        <w:jc w:val="both"/>
        <w:rPr>
          <w:rFonts w:cs="Arial"/>
          <w:sz w:val="24"/>
          <w:szCs w:val="24"/>
        </w:rPr>
      </w:pPr>
      <w:r w:rsidRPr="00B76DF9">
        <w:rPr>
          <w:rFonts w:cs="Arial"/>
          <w:b/>
          <w:sz w:val="24"/>
          <w:szCs w:val="24"/>
        </w:rPr>
        <w:t xml:space="preserve">    u 2017. godini</w:t>
      </w:r>
      <w:r w:rsidRPr="00B76DF9">
        <w:rPr>
          <w:rFonts w:cs="Arial"/>
          <w:sz w:val="24"/>
          <w:szCs w:val="24"/>
        </w:rPr>
        <w:t>:</w:t>
      </w:r>
    </w:p>
    <w:p w:rsidR="00FD539D" w:rsidRPr="00C874CD" w:rsidRDefault="00FD539D" w:rsidP="00FD539D">
      <w:pPr>
        <w:pStyle w:val="Odlomakpopisa1"/>
        <w:ind w:left="0"/>
        <w:jc w:val="both"/>
        <w:rPr>
          <w:rFonts w:ascii="Arial" w:hAnsi="Arial" w:cs="Arial"/>
        </w:rPr>
      </w:pPr>
      <w:r w:rsidRPr="00C874CD">
        <w:rPr>
          <w:rFonts w:ascii="Arial" w:hAnsi="Arial" w:cs="Arial"/>
        </w:rPr>
        <w:t>državna vježba velike nesreće 20.-23.4.2017. na više lokacija u Istri gdje je sudjelovalo dvanaest timova ZHMIŽ iz svih ispostava.</w:t>
      </w:r>
    </w:p>
    <w:p w:rsidR="00FD539D" w:rsidRPr="00ED78E4" w:rsidRDefault="00FD539D" w:rsidP="00FD539D">
      <w:pPr>
        <w:pStyle w:val="Odlomakpopisa1"/>
        <w:ind w:left="0"/>
        <w:jc w:val="both"/>
        <w:rPr>
          <w:rFonts w:ascii="Arial" w:hAnsi="Arial" w:cs="Arial"/>
        </w:rPr>
      </w:pPr>
      <w:r w:rsidRPr="00ED78E4">
        <w:rPr>
          <w:rFonts w:ascii="Arial" w:hAnsi="Arial" w:cs="Arial"/>
        </w:rPr>
        <w:t>Dežurstva na glazbenim festivalima i sportskim manifestacijama i utrkama, te filmskim festivalima tijekom cijele godine</w:t>
      </w:r>
    </w:p>
    <w:p w:rsidR="00FD539D" w:rsidRDefault="00FD539D" w:rsidP="00FD539D">
      <w:pPr>
        <w:jc w:val="both"/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Pr="00DD0503" w:rsidRDefault="00FD539D" w:rsidP="00FD53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4"/>
          <w:szCs w:val="24"/>
        </w:rPr>
      </w:pPr>
      <w:r w:rsidRPr="00DD0503">
        <w:rPr>
          <w:rFonts w:cs="Arial"/>
          <w:b/>
          <w:sz w:val="24"/>
          <w:szCs w:val="24"/>
        </w:rPr>
        <w:t xml:space="preserve">GRADSKO DRUŠTVO CRVENOG KRIŽA </w:t>
      </w:r>
    </w:p>
    <w:p w:rsidR="00FD539D" w:rsidRPr="00DD0503" w:rsidRDefault="00FD539D" w:rsidP="00FD539D">
      <w:pPr>
        <w:jc w:val="both"/>
        <w:rPr>
          <w:rFonts w:cs="Arial"/>
          <w:sz w:val="24"/>
          <w:szCs w:val="24"/>
          <w:lang w:val="sv-SE"/>
        </w:rPr>
      </w:pPr>
      <w:r>
        <w:rPr>
          <w:rFonts w:cs="Arial"/>
          <w:sz w:val="24"/>
          <w:szCs w:val="24"/>
        </w:rPr>
        <w:t xml:space="preserve"> </w:t>
      </w: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  <w:r w:rsidRPr="00DD0503">
        <w:rPr>
          <w:rFonts w:cs="Arial"/>
          <w:sz w:val="24"/>
        </w:rPr>
        <w:tab/>
      </w:r>
      <w:r w:rsidRPr="00505E63">
        <w:rPr>
          <w:rFonts w:cs="Arial"/>
          <w:sz w:val="24"/>
        </w:rPr>
        <w:t>Društvo Crvenog križa Istarske županije, kao ustrojstveni oblik Hrvatskog Crvenog križa  imenovano je jednom od operativnih snaga Istarske županije Odlukom o određivanju operativnih snaga zaštite i spašavanja i pravnih osoba od interesa za zaštitu i spašavanje u Istarskoj županiji (Klasa:810-01/14-01/03,Urbroj:2163/1-01/8-14-4),a ravnateljica članom stožera Odlukom o imenovanju članova stožera civilne zaštite IŽ (Klasa:013-02/16-01/13,Urbroj:2163/1-01/8-16-2).</w:t>
      </w: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</w:p>
    <w:p w:rsidR="00FD539D" w:rsidRPr="00505E63" w:rsidRDefault="00FD539D" w:rsidP="00FD539D">
      <w:pPr>
        <w:pStyle w:val="Bezproreda"/>
        <w:jc w:val="both"/>
        <w:rPr>
          <w:rFonts w:cs="Arial"/>
          <w:b/>
          <w:sz w:val="24"/>
        </w:rPr>
      </w:pPr>
      <w:r w:rsidRPr="00505E63">
        <w:rPr>
          <w:rFonts w:cs="Arial"/>
          <w:b/>
          <w:sz w:val="24"/>
        </w:rPr>
        <w:t>ŽUPANIJSKI INTERVENTNI TIM KAO OPERATIVNA SNAGA ZA DJELOVANJE U KRIZNIM SITUACIJAMA</w:t>
      </w: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  <w:r w:rsidRPr="00505E63">
        <w:rPr>
          <w:rFonts w:cs="Arial"/>
          <w:sz w:val="24"/>
        </w:rPr>
        <w:lastRenderedPageBreak/>
        <w:t xml:space="preserve">Županijski interventni tim temeljna je operativna snaga Društva Crvenog križa Istarske županije. Aktivni članovi Županijskog interventnog tima su oni volonteri i djelatnici društava Crvenog križa s područja Istarske županije koji su stekli uvjerenje o osposobljenosti Hrvatskog Crvenog križa, te redovno prisustvuju vježbama i aktivnostima u organizaciji Društva Crvenog križa Istarske županije. Pripravnici su volonteri i djelatnici društava Crvenog križa s područja Istarske županije koji su započeli s ciklusom osposobljavanja za interventni tim. </w:t>
      </w: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  <w:r w:rsidRPr="00505E63">
        <w:rPr>
          <w:rFonts w:cs="Arial"/>
          <w:sz w:val="24"/>
        </w:rPr>
        <w:t xml:space="preserve">Županijski interventni tim trenutačno ima </w:t>
      </w:r>
      <w:r w:rsidRPr="00505E63">
        <w:rPr>
          <w:rFonts w:cs="Arial"/>
          <w:color w:val="000000"/>
          <w:sz w:val="24"/>
        </w:rPr>
        <w:t>21 aktivnog člana te voditelja i 31 pr</w:t>
      </w:r>
      <w:r w:rsidRPr="00505E63">
        <w:rPr>
          <w:rFonts w:cs="Arial"/>
          <w:sz w:val="24"/>
        </w:rPr>
        <w:t xml:space="preserve">ipravnika te 6 spasioca na vodi u otežanim uvjetima. </w:t>
      </w:r>
    </w:p>
    <w:p w:rsidR="00FD539D" w:rsidRPr="00505E63" w:rsidRDefault="00FD539D" w:rsidP="00FD539D">
      <w:pPr>
        <w:pStyle w:val="Bezproreda"/>
        <w:jc w:val="both"/>
        <w:rPr>
          <w:rFonts w:cs="Arial"/>
          <w:sz w:val="24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796"/>
        <w:gridCol w:w="890"/>
        <w:gridCol w:w="872"/>
        <w:gridCol w:w="881"/>
        <w:gridCol w:w="900"/>
        <w:gridCol w:w="796"/>
        <w:gridCol w:w="929"/>
        <w:gridCol w:w="1408"/>
        <w:gridCol w:w="1054"/>
      </w:tblGrid>
      <w:tr w:rsidR="00FD539D" w:rsidRPr="00505E63" w:rsidTr="000519AE">
        <w:trPr>
          <w:trHeight w:val="285"/>
          <w:jc w:val="center"/>
        </w:trPr>
        <w:tc>
          <w:tcPr>
            <w:tcW w:w="9757" w:type="dxa"/>
            <w:gridSpan w:val="10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color w:val="FF0000"/>
                <w:sz w:val="24"/>
              </w:rPr>
            </w:pPr>
            <w:r w:rsidRPr="00505E63">
              <w:rPr>
                <w:rFonts w:cs="Arial"/>
                <w:sz w:val="24"/>
              </w:rPr>
              <w:t>AKTIVNI ČLANOVI ŽIT</w:t>
            </w:r>
          </w:p>
        </w:tc>
      </w:tr>
      <w:tr w:rsidR="00FD539D" w:rsidRPr="00505E63" w:rsidTr="000519AE">
        <w:trPr>
          <w:trHeight w:val="288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DCK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Buje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Buzet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Labin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Pazin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Poreč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Pula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Rovinj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Djelatnici DCKIŽ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Ukupno</w:t>
            </w:r>
          </w:p>
        </w:tc>
      </w:tr>
      <w:tr w:rsidR="00FD539D" w:rsidRPr="00505E63" w:rsidTr="000519AE">
        <w:trPr>
          <w:trHeight w:val="33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Broj sudionika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color w:val="000000"/>
                <w:sz w:val="24"/>
              </w:rPr>
            </w:pPr>
            <w:r w:rsidRPr="00505E63">
              <w:rPr>
                <w:rFonts w:cs="Arial"/>
                <w:color w:val="000000"/>
                <w:sz w:val="24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sz w:val="24"/>
              </w:rPr>
            </w:pPr>
            <w:r w:rsidRPr="00505E63">
              <w:rPr>
                <w:rFonts w:cs="Arial"/>
                <w:sz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D539D" w:rsidRPr="00505E63" w:rsidRDefault="00FD539D" w:rsidP="000519AE">
            <w:pPr>
              <w:pStyle w:val="Bezproreda"/>
              <w:jc w:val="center"/>
              <w:rPr>
                <w:rFonts w:cs="Arial"/>
                <w:b/>
                <w:color w:val="000000"/>
                <w:sz w:val="24"/>
              </w:rPr>
            </w:pPr>
            <w:r w:rsidRPr="00505E63">
              <w:rPr>
                <w:rFonts w:cs="Arial"/>
                <w:b/>
                <w:color w:val="000000"/>
                <w:sz w:val="24"/>
              </w:rPr>
              <w:t>23</w:t>
            </w:r>
          </w:p>
        </w:tc>
      </w:tr>
    </w:tbl>
    <w:p w:rsidR="00FD539D" w:rsidRPr="00505E63" w:rsidRDefault="00FD539D" w:rsidP="00FD539D">
      <w:pPr>
        <w:pStyle w:val="Bezproreda"/>
        <w:jc w:val="center"/>
        <w:rPr>
          <w:rFonts w:cs="Arial"/>
          <w:noProof/>
          <w:sz w:val="24"/>
        </w:rPr>
      </w:pPr>
    </w:p>
    <w:p w:rsidR="00FD539D" w:rsidRPr="00505E63" w:rsidRDefault="00FD539D" w:rsidP="00FD539D">
      <w:pPr>
        <w:pStyle w:val="Bezproreda"/>
        <w:jc w:val="center"/>
        <w:rPr>
          <w:rFonts w:cs="Arial"/>
          <w:noProof/>
          <w:sz w:val="24"/>
        </w:rPr>
      </w:pPr>
      <w:r w:rsidRPr="00505E63">
        <w:rPr>
          <w:rFonts w:cs="Arial"/>
          <w:noProof/>
          <w:sz w:val="24"/>
        </w:rPr>
        <w:drawing>
          <wp:inline distT="0" distB="0" distL="0" distR="0">
            <wp:extent cx="5415915" cy="2738120"/>
            <wp:effectExtent l="0" t="0" r="13335" b="508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539D" w:rsidRPr="00505E63" w:rsidRDefault="00FD539D" w:rsidP="00FD539D">
      <w:pPr>
        <w:pStyle w:val="Bezproreda"/>
        <w:jc w:val="center"/>
        <w:rPr>
          <w:rFonts w:cs="Arial"/>
          <w:b/>
          <w:sz w:val="24"/>
        </w:rPr>
      </w:pPr>
      <w:r w:rsidRPr="00505E63">
        <w:rPr>
          <w:rFonts w:eastAsia="Arial Unicode MS" w:cs="Arial"/>
          <w:i w:val="0"/>
          <w:iCs/>
          <w:sz w:val="24"/>
        </w:rPr>
        <w:t>Grafički prikaz "Pregled aktivnosti ŽIT-</w:t>
      </w:r>
      <w:proofErr w:type="gramStart"/>
      <w:r w:rsidRPr="00505E63">
        <w:rPr>
          <w:rFonts w:eastAsia="Arial Unicode MS" w:cs="Arial"/>
          <w:i w:val="0"/>
          <w:iCs/>
          <w:sz w:val="24"/>
        </w:rPr>
        <w:t>a“</w:t>
      </w:r>
      <w:proofErr w:type="gramEnd"/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891BFE" w:rsidRDefault="00FD539D" w:rsidP="00FD539D">
      <w:pPr>
        <w:pStyle w:val="Bezproreda"/>
        <w:jc w:val="both"/>
        <w:rPr>
          <w:rFonts w:cs="Arial"/>
        </w:rPr>
      </w:pPr>
      <w:r w:rsidRPr="00891BFE">
        <w:rPr>
          <w:rFonts w:cs="Arial"/>
        </w:rPr>
        <w:t>Smotre i vježbe: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754"/>
        <w:gridCol w:w="840"/>
        <w:gridCol w:w="823"/>
        <w:gridCol w:w="831"/>
        <w:gridCol w:w="848"/>
        <w:gridCol w:w="754"/>
        <w:gridCol w:w="874"/>
        <w:gridCol w:w="1320"/>
        <w:gridCol w:w="989"/>
      </w:tblGrid>
      <w:tr w:rsidR="00FD539D" w:rsidRPr="00891BFE" w:rsidTr="000519AE">
        <w:trPr>
          <w:trHeight w:val="425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Smotra ŽIT-a (travanj) – DCKIŽ</w:t>
            </w:r>
          </w:p>
        </w:tc>
      </w:tr>
      <w:tr w:rsidR="00FD539D" w:rsidRPr="00891BFE" w:rsidTr="000519AE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DCK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Buje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Buzet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Labin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Pazin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color w:val="0000FF"/>
              </w:rPr>
            </w:pPr>
            <w:r w:rsidRPr="00891BFE">
              <w:rPr>
                <w:rFonts w:cs="Arial"/>
                <w:color w:val="0000FF"/>
              </w:rPr>
              <w:t>Poreč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Pula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Rovinj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DCKIŽ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Ukupno</w:t>
            </w:r>
          </w:p>
        </w:tc>
      </w:tr>
      <w:tr w:rsidR="00FD539D" w:rsidRPr="00891BFE" w:rsidTr="000519AE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Broj sudionika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28</w:t>
            </w:r>
          </w:p>
        </w:tc>
      </w:tr>
    </w:tbl>
    <w:p w:rsidR="00FD539D" w:rsidRPr="00891BFE" w:rsidRDefault="00FD539D" w:rsidP="00FD539D">
      <w:pPr>
        <w:pStyle w:val="Bezproreda"/>
        <w:jc w:val="both"/>
        <w:rPr>
          <w:rFonts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754"/>
        <w:gridCol w:w="840"/>
        <w:gridCol w:w="823"/>
        <w:gridCol w:w="831"/>
        <w:gridCol w:w="848"/>
        <w:gridCol w:w="754"/>
        <w:gridCol w:w="874"/>
        <w:gridCol w:w="1320"/>
        <w:gridCol w:w="989"/>
      </w:tblGrid>
      <w:tr w:rsidR="00FD539D" w:rsidRPr="00891BFE" w:rsidTr="000519AE">
        <w:trPr>
          <w:trHeight w:val="391"/>
          <w:jc w:val="center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Smotra ŽIT-a (svibanj) – HCK</w:t>
            </w:r>
          </w:p>
        </w:tc>
      </w:tr>
      <w:tr w:rsidR="00FD539D" w:rsidRPr="00891BFE" w:rsidTr="000519AE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DCK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Buje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Buzet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Labin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Pazin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color w:val="0000FF"/>
              </w:rPr>
            </w:pPr>
            <w:r w:rsidRPr="00891BFE">
              <w:rPr>
                <w:rFonts w:cs="Arial"/>
                <w:color w:val="0000FF"/>
              </w:rPr>
              <w:t>Poreč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Pula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Rovinj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DCKIŽ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Ukupno</w:t>
            </w:r>
          </w:p>
        </w:tc>
      </w:tr>
      <w:tr w:rsidR="00FD539D" w:rsidRPr="00891BFE" w:rsidTr="000519AE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Broj sudionika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5</w:t>
            </w:r>
          </w:p>
        </w:tc>
      </w:tr>
    </w:tbl>
    <w:p w:rsidR="00FD539D" w:rsidRPr="00891BFE" w:rsidRDefault="00FD539D" w:rsidP="00FD539D">
      <w:pPr>
        <w:pStyle w:val="Bezproreda"/>
        <w:jc w:val="both"/>
        <w:rPr>
          <w:rFonts w:cs="Arial"/>
        </w:rPr>
      </w:pPr>
    </w:p>
    <w:p w:rsidR="00FD539D" w:rsidRPr="00891BFE" w:rsidRDefault="00FD539D" w:rsidP="00FD539D">
      <w:pPr>
        <w:pStyle w:val="Bezproreda"/>
        <w:jc w:val="both"/>
        <w:rPr>
          <w:rFonts w:cs="Arial"/>
        </w:rPr>
      </w:pPr>
    </w:p>
    <w:p w:rsidR="00FD539D" w:rsidRPr="00891BFE" w:rsidRDefault="00FD539D" w:rsidP="00FD539D">
      <w:pPr>
        <w:pStyle w:val="Bezproreda"/>
        <w:jc w:val="both"/>
        <w:rPr>
          <w:rFonts w:cs="Arial"/>
          <w:vanish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708"/>
        <w:gridCol w:w="851"/>
        <w:gridCol w:w="992"/>
        <w:gridCol w:w="851"/>
        <w:gridCol w:w="992"/>
        <w:gridCol w:w="992"/>
        <w:gridCol w:w="1418"/>
      </w:tblGrid>
      <w:tr w:rsidR="00FD539D" w:rsidRPr="00891BFE" w:rsidTr="000519AE">
        <w:trPr>
          <w:jc w:val="center"/>
        </w:trPr>
        <w:tc>
          <w:tcPr>
            <w:tcW w:w="9606" w:type="dxa"/>
            <w:gridSpan w:val="10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MEĐUNARODNA VJEŽBA CIVILNE ZAŠTITE „ISTRA 2017“</w:t>
            </w:r>
          </w:p>
        </w:tc>
      </w:tr>
      <w:tr w:rsidR="00FD539D" w:rsidRPr="00891BFE" w:rsidTr="000519AE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lastRenderedPageBreak/>
              <w:t>DCK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Buje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Buzet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Labin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Pazin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75377A" w:rsidRDefault="00FD539D" w:rsidP="000519AE">
            <w:pPr>
              <w:pStyle w:val="Bezproreda"/>
              <w:jc w:val="center"/>
              <w:rPr>
                <w:rFonts w:cs="Arial"/>
                <w:color w:val="0000FF"/>
              </w:rPr>
            </w:pPr>
            <w:r w:rsidRPr="0075377A">
              <w:rPr>
                <w:rFonts w:cs="Arial"/>
                <w:color w:val="0000FF"/>
              </w:rPr>
              <w:t>Poreč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Pula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Rovinj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DCKIŽ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Ukupno</w:t>
            </w:r>
          </w:p>
        </w:tc>
      </w:tr>
      <w:tr w:rsidR="00FD539D" w:rsidRPr="00891BFE" w:rsidTr="000519AE">
        <w:trPr>
          <w:trHeight w:val="5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Int.tim.          i pripravnici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21</w:t>
            </w:r>
          </w:p>
        </w:tc>
      </w:tr>
      <w:tr w:rsidR="00FD539D" w:rsidRPr="00891BFE" w:rsidTr="000519AE">
        <w:trPr>
          <w:trHeight w:val="41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Glumci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14</w:t>
            </w:r>
          </w:p>
        </w:tc>
      </w:tr>
      <w:tr w:rsidR="00FD539D" w:rsidRPr="00891BFE" w:rsidTr="000519AE">
        <w:trPr>
          <w:trHeight w:val="41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Šminkeri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6</w:t>
            </w:r>
          </w:p>
        </w:tc>
      </w:tr>
      <w:tr w:rsidR="00FD539D" w:rsidRPr="00891BFE" w:rsidTr="000519AE">
        <w:trPr>
          <w:trHeight w:val="414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Liječnici i kontrolori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</w:tr>
      <w:tr w:rsidR="00FD539D" w:rsidRPr="00891BFE" w:rsidTr="000519AE">
        <w:trPr>
          <w:trHeight w:val="41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UKUPNO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41</w:t>
            </w:r>
          </w:p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4 gosta iz Brčkog</w:t>
            </w:r>
          </w:p>
        </w:tc>
      </w:tr>
    </w:tbl>
    <w:p w:rsidR="00FD539D" w:rsidRPr="00891BFE" w:rsidRDefault="00FD539D" w:rsidP="00FD539D">
      <w:pPr>
        <w:pStyle w:val="Bezproreda"/>
        <w:jc w:val="both"/>
        <w:rPr>
          <w:rFonts w:cs="Arial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08"/>
        <w:gridCol w:w="851"/>
        <w:gridCol w:w="709"/>
        <w:gridCol w:w="850"/>
        <w:gridCol w:w="851"/>
        <w:gridCol w:w="708"/>
        <w:gridCol w:w="851"/>
        <w:gridCol w:w="850"/>
        <w:gridCol w:w="851"/>
        <w:gridCol w:w="850"/>
      </w:tblGrid>
      <w:tr w:rsidR="00FD539D" w:rsidRPr="00891BFE" w:rsidTr="000519AE">
        <w:trPr>
          <w:trHeight w:val="510"/>
          <w:jc w:val="center"/>
        </w:trPr>
        <w:tc>
          <w:tcPr>
            <w:tcW w:w="9630" w:type="dxa"/>
            <w:gridSpan w:val="11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color w:val="000000"/>
              </w:rPr>
            </w:pPr>
            <w:r w:rsidRPr="00891BFE">
              <w:rPr>
                <w:rFonts w:cs="Arial"/>
                <w:color w:val="000000"/>
              </w:rPr>
              <w:t xml:space="preserve">VJEŽBA ŽIT, Zajednički trening prve pomoći </w:t>
            </w:r>
            <w:proofErr w:type="gramStart"/>
            <w:r w:rsidRPr="00891BFE">
              <w:rPr>
                <w:rFonts w:cs="Arial"/>
                <w:color w:val="000000"/>
              </w:rPr>
              <w:t>i  vježba</w:t>
            </w:r>
            <w:proofErr w:type="gramEnd"/>
            <w:r w:rsidRPr="00891BFE">
              <w:rPr>
                <w:rFonts w:cs="Arial"/>
                <w:color w:val="000000"/>
              </w:rPr>
              <w:t xml:space="preserve"> DCK IŽ i CK DISTRIKTA BRČKO</w:t>
            </w:r>
          </w:p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  <w:color w:val="000000"/>
              </w:rPr>
              <w:t xml:space="preserve">(PAZIN, </w:t>
            </w:r>
            <w:proofErr w:type="gramStart"/>
            <w:r w:rsidRPr="00891BFE">
              <w:rPr>
                <w:rFonts w:cs="Arial"/>
                <w:color w:val="000000"/>
              </w:rPr>
              <w:t>SV.KATARINA</w:t>
            </w:r>
            <w:proofErr w:type="gramEnd"/>
            <w:r w:rsidRPr="00891BFE">
              <w:rPr>
                <w:rFonts w:cs="Arial"/>
                <w:color w:val="000000"/>
              </w:rPr>
              <w:t>)</w:t>
            </w:r>
          </w:p>
        </w:tc>
      </w:tr>
      <w:tr w:rsidR="00FD539D" w:rsidRPr="00891BFE" w:rsidTr="000519AE">
        <w:trPr>
          <w:trHeight w:val="255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DCK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Buje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Buzet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Labin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Pazin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75377A" w:rsidRDefault="00FD539D" w:rsidP="000519AE">
            <w:pPr>
              <w:pStyle w:val="Bezproreda"/>
              <w:jc w:val="center"/>
              <w:rPr>
                <w:rFonts w:cs="Arial"/>
                <w:color w:val="0000FF"/>
              </w:rPr>
            </w:pPr>
            <w:r w:rsidRPr="0075377A">
              <w:rPr>
                <w:rFonts w:cs="Arial"/>
                <w:color w:val="0000FF"/>
              </w:rPr>
              <w:t>Poreč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Pula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Rovinj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DCKIŽ</w:t>
            </w:r>
          </w:p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CKBD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Ukupno</w:t>
            </w:r>
          </w:p>
        </w:tc>
      </w:tr>
      <w:tr w:rsidR="00FD539D" w:rsidRPr="00891BFE" w:rsidTr="000519AE">
        <w:trPr>
          <w:trHeight w:val="255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Int, tim i pripravnici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22</w:t>
            </w:r>
          </w:p>
        </w:tc>
      </w:tr>
      <w:tr w:rsidR="00FD539D" w:rsidRPr="00891BFE" w:rsidTr="000519AE">
        <w:trPr>
          <w:trHeight w:val="255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Glumci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12</w:t>
            </w:r>
          </w:p>
        </w:tc>
      </w:tr>
      <w:tr w:rsidR="00FD539D" w:rsidRPr="00891BFE" w:rsidTr="000519AE">
        <w:trPr>
          <w:trHeight w:val="255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Šminkeri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3</w:t>
            </w:r>
          </w:p>
        </w:tc>
      </w:tr>
      <w:tr w:rsidR="00FD539D" w:rsidRPr="00891BFE" w:rsidTr="000519AE">
        <w:trPr>
          <w:trHeight w:val="255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Liječnici i kontrolori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2</w:t>
            </w:r>
          </w:p>
        </w:tc>
      </w:tr>
      <w:tr w:rsidR="00FD539D" w:rsidRPr="00891BFE" w:rsidTr="000519AE">
        <w:trPr>
          <w:trHeight w:val="26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</w:rPr>
            </w:pPr>
            <w:r w:rsidRPr="00891BFE">
              <w:rPr>
                <w:rFonts w:cs="Arial"/>
              </w:rPr>
              <w:t>Ukupno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39D" w:rsidRPr="00891BFE" w:rsidRDefault="00FD539D" w:rsidP="000519AE">
            <w:pPr>
              <w:pStyle w:val="Bezproreda"/>
              <w:jc w:val="center"/>
              <w:rPr>
                <w:rFonts w:cs="Arial"/>
                <w:b/>
              </w:rPr>
            </w:pPr>
            <w:r w:rsidRPr="00891BFE">
              <w:rPr>
                <w:rFonts w:cs="Arial"/>
                <w:b/>
              </w:rPr>
              <w:t>39</w:t>
            </w:r>
          </w:p>
        </w:tc>
      </w:tr>
    </w:tbl>
    <w:p w:rsidR="00FD539D" w:rsidRPr="00891BFE" w:rsidRDefault="00FD539D" w:rsidP="00FD539D">
      <w:pPr>
        <w:jc w:val="both"/>
        <w:rPr>
          <w:rFonts w:cs="Arial"/>
          <w:sz w:val="22"/>
          <w:szCs w:val="22"/>
        </w:rPr>
      </w:pPr>
    </w:p>
    <w:p w:rsidR="00FD539D" w:rsidRPr="00DD0503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ŽUPANIJSKI </w:t>
      </w:r>
      <w:r w:rsidRPr="00D86C5F">
        <w:rPr>
          <w:rFonts w:cs="Arial"/>
          <w:b/>
          <w:sz w:val="24"/>
          <w:szCs w:val="24"/>
        </w:rPr>
        <w:t xml:space="preserve"> ZAVOD ZA JAVNO ZDRAVSTVO</w:t>
      </w:r>
    </w:p>
    <w:p w:rsidR="00FD539D" w:rsidRPr="00BB08AF" w:rsidRDefault="00FD539D" w:rsidP="00FD539D">
      <w:pPr>
        <w:shd w:val="clear" w:color="auto" w:fill="FFFFFF"/>
        <w:tabs>
          <w:tab w:val="left" w:pos="540"/>
        </w:tabs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A45D0D">
        <w:rPr>
          <w:rFonts w:cs="Arial"/>
          <w:sz w:val="24"/>
          <w:szCs w:val="24"/>
        </w:rPr>
        <w:t>Služba za higijenu i epidemiologiju provodi na području  županije preventivne epidemiološke aktivnosti prema prijavama zaraznih bolesti liječnika obiteljske medicine. U suradnji sa Hrvatskim vodama provodi se i kontinuirana analiza površinskih i otpadnih voda koje nisu uvijek zadovoljavajuće kvalitete, a nalazi se redovito šalju vodopravnoj inspekciji.</w:t>
      </w:r>
      <w:r w:rsidRPr="00B76DF9">
        <w:rPr>
          <w:rFonts w:cs="Arial"/>
          <w:sz w:val="24"/>
          <w:szCs w:val="24"/>
        </w:rPr>
        <w:t xml:space="preserve"> </w:t>
      </w:r>
      <w:r w:rsidRPr="00BB08AF">
        <w:rPr>
          <w:rFonts w:cs="Arial"/>
          <w:sz w:val="24"/>
          <w:szCs w:val="24"/>
        </w:rPr>
        <w:t xml:space="preserve">Tijekom 2017. godine u Istarskoj županiji prijavljeno je deset (10) epidemija zaraznih bolesti: osam </w:t>
      </w:r>
      <w:r w:rsidRPr="00BB08AF">
        <w:rPr>
          <w:rFonts w:cs="Arial"/>
          <w:sz w:val="24"/>
          <w:szCs w:val="24"/>
        </w:rPr>
        <w:tab/>
        <w:t>(8) epidemija virusnog gastroenteritisa, jedna (1) epidemija salmoneloze i jedna (1) epidemija enterobijaze (dječje gliste). U tim epidemijama ukupno je bilo 207 oboljelih i nije bilo hospitaliziranih.</w:t>
      </w:r>
    </w:p>
    <w:p w:rsidR="00FD539D" w:rsidRPr="00BB08AF" w:rsidRDefault="00FD539D" w:rsidP="00FD539D">
      <w:pPr>
        <w:tabs>
          <w:tab w:val="left" w:pos="240"/>
          <w:tab w:val="left" w:pos="567"/>
          <w:tab w:val="center" w:pos="7710"/>
        </w:tabs>
        <w:jc w:val="both"/>
        <w:rPr>
          <w:rFonts w:cs="Arial"/>
          <w:sz w:val="24"/>
          <w:szCs w:val="24"/>
        </w:rPr>
      </w:pPr>
      <w:r w:rsidRPr="00BB08AF">
        <w:rPr>
          <w:rFonts w:cs="Arial"/>
          <w:sz w:val="24"/>
          <w:szCs w:val="24"/>
        </w:rPr>
        <w:t>U svim slučajevima su poduzete odgovarajuće protuepidemijske mjere nakon kojih nije bilo novooboljelih.</w:t>
      </w:r>
    </w:p>
    <w:p w:rsidR="00FD539D" w:rsidRPr="00BB08AF" w:rsidRDefault="00FD539D" w:rsidP="00FD539D">
      <w:pPr>
        <w:tabs>
          <w:tab w:val="left" w:pos="240"/>
          <w:tab w:val="center" w:pos="7710"/>
        </w:tabs>
        <w:jc w:val="both"/>
        <w:rPr>
          <w:rFonts w:cs="Arial"/>
          <w:sz w:val="24"/>
          <w:szCs w:val="24"/>
        </w:rPr>
      </w:pPr>
      <w:r w:rsidRPr="00BB08AF">
        <w:rPr>
          <w:rFonts w:cs="Arial"/>
          <w:sz w:val="24"/>
          <w:szCs w:val="24"/>
        </w:rPr>
        <w:t>-</w:t>
      </w:r>
      <w:r w:rsidRPr="00BB08AF">
        <w:rPr>
          <w:rFonts w:cs="Arial"/>
          <w:sz w:val="24"/>
          <w:szCs w:val="24"/>
        </w:rPr>
        <w:tab/>
        <w:t xml:space="preserve">U 2017. godini nije prijavljena niti jedna zarazna bolest od općeg javnozdravstvenog značaja. </w:t>
      </w:r>
    </w:p>
    <w:p w:rsidR="00FD539D" w:rsidRPr="00BB08AF" w:rsidRDefault="00FD539D" w:rsidP="00FD539D">
      <w:pPr>
        <w:tabs>
          <w:tab w:val="left" w:pos="240"/>
          <w:tab w:val="center" w:pos="7710"/>
        </w:tabs>
        <w:jc w:val="both"/>
        <w:rPr>
          <w:rFonts w:cs="Arial"/>
          <w:sz w:val="24"/>
          <w:szCs w:val="24"/>
        </w:rPr>
      </w:pPr>
      <w:r w:rsidRPr="00BB08AF">
        <w:rPr>
          <w:rFonts w:cs="Arial"/>
          <w:sz w:val="24"/>
          <w:szCs w:val="24"/>
        </w:rPr>
        <w:t>-</w:t>
      </w:r>
      <w:r w:rsidRPr="00BB08AF">
        <w:rPr>
          <w:rFonts w:cs="Arial"/>
          <w:sz w:val="24"/>
          <w:szCs w:val="24"/>
        </w:rPr>
        <w:tab/>
        <w:t>Tijekom 2017. godine nije prijavljen niti jedan ekološki incident na području Županije.</w:t>
      </w:r>
    </w:p>
    <w:p w:rsidR="00FD539D" w:rsidRPr="00A45D0D" w:rsidRDefault="00FD539D" w:rsidP="00FD539D">
      <w:pPr>
        <w:shd w:val="clear" w:color="auto" w:fill="FFFFFF"/>
        <w:tabs>
          <w:tab w:val="left" w:pos="540"/>
        </w:tabs>
        <w:spacing w:before="100" w:beforeAutospacing="1" w:after="100" w:afterAutospacing="1"/>
        <w:jc w:val="both"/>
        <w:rPr>
          <w:rFonts w:cs="Arial"/>
          <w:sz w:val="24"/>
          <w:szCs w:val="24"/>
        </w:rPr>
      </w:pPr>
    </w:p>
    <w:p w:rsidR="00FD539D" w:rsidRPr="00A45D0D" w:rsidRDefault="00FD539D" w:rsidP="00FD539D">
      <w:pPr>
        <w:tabs>
          <w:tab w:val="left" w:pos="240"/>
          <w:tab w:val="center" w:pos="771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D539D" w:rsidRPr="00FC01F8" w:rsidRDefault="00FD539D" w:rsidP="00FD539D">
      <w:pPr>
        <w:tabs>
          <w:tab w:val="center" w:pos="7710"/>
        </w:tabs>
        <w:jc w:val="both"/>
      </w:pPr>
      <w:r>
        <w:t xml:space="preserve"> </w:t>
      </w:r>
    </w:p>
    <w:p w:rsidR="00FD539D" w:rsidRPr="00DB388C" w:rsidRDefault="00FD539D" w:rsidP="00FD539D">
      <w:pPr>
        <w:jc w:val="both"/>
        <w:rPr>
          <w:rFonts w:cs="Arial"/>
          <w:b/>
          <w:sz w:val="24"/>
          <w:szCs w:val="24"/>
          <w:u w:val="single"/>
        </w:rPr>
      </w:pPr>
      <w:r w:rsidRPr="00DB388C">
        <w:rPr>
          <w:rFonts w:cs="Arial"/>
          <w:b/>
          <w:sz w:val="24"/>
          <w:szCs w:val="24"/>
          <w:u w:val="single"/>
        </w:rPr>
        <w:lastRenderedPageBreak/>
        <w:t xml:space="preserve">PRAVNE OSOBE OD ZNAČAJA ZA </w:t>
      </w:r>
      <w:r>
        <w:rPr>
          <w:rFonts w:cs="Arial"/>
          <w:b/>
          <w:sz w:val="24"/>
          <w:szCs w:val="24"/>
          <w:u w:val="single"/>
        </w:rPr>
        <w:t>SUSTAV CIVILNE ZAŠTITE</w:t>
      </w:r>
    </w:p>
    <w:p w:rsidR="00FD539D" w:rsidRPr="00AD3EEB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AD3EEB" w:rsidRDefault="00FD539D" w:rsidP="00FD539D">
      <w:pPr>
        <w:jc w:val="both"/>
        <w:rPr>
          <w:rFonts w:cs="Arial"/>
          <w:b/>
          <w:sz w:val="24"/>
          <w:szCs w:val="24"/>
        </w:rPr>
      </w:pPr>
      <w:r w:rsidRPr="00AD3EEB">
        <w:rPr>
          <w:rFonts w:cs="Arial"/>
          <w:b/>
          <w:sz w:val="24"/>
          <w:szCs w:val="24"/>
        </w:rPr>
        <w:t>KOMUNALNA ,VODOVODNA PODUZEĆA, VETERINARSKA STANICA</w:t>
      </w:r>
    </w:p>
    <w:p w:rsidR="00FD539D" w:rsidRPr="00AD3EEB" w:rsidRDefault="00FD539D" w:rsidP="00FD539D">
      <w:pPr>
        <w:jc w:val="both"/>
        <w:rPr>
          <w:rFonts w:cs="Arial"/>
          <w:b/>
          <w:sz w:val="24"/>
          <w:szCs w:val="24"/>
        </w:rPr>
      </w:pPr>
      <w:r w:rsidRPr="00AD3EEB">
        <w:rPr>
          <w:rFonts w:cs="Arial"/>
          <w:b/>
          <w:sz w:val="24"/>
          <w:szCs w:val="24"/>
        </w:rPr>
        <w:t>HRVATSKE ŠUME, HEP</w:t>
      </w:r>
    </w:p>
    <w:p w:rsidR="00FD539D" w:rsidRDefault="00FD539D" w:rsidP="00FD539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D539D" w:rsidRPr="00FF10D4" w:rsidRDefault="00FD539D" w:rsidP="00FD539D">
      <w:pPr>
        <w:tabs>
          <w:tab w:val="left" w:pos="0"/>
        </w:tabs>
        <w:suppressAutoHyphens/>
        <w:jc w:val="both"/>
        <w:rPr>
          <w:rFonts w:cs="Arial"/>
          <w:bCs/>
          <w:spacing w:val="-2"/>
          <w:sz w:val="24"/>
          <w:szCs w:val="24"/>
        </w:rPr>
      </w:pPr>
      <w:r w:rsidRPr="00FF10D4">
        <w:rPr>
          <w:rFonts w:cs="Arial"/>
          <w:bCs/>
          <w:spacing w:val="-2"/>
          <w:sz w:val="24"/>
          <w:szCs w:val="24"/>
        </w:rPr>
        <w:t xml:space="preserve">  Naglašavamo da pravni subjekti čiji su osnivači središnja tijela RH, a kojima je ZiS redovna djelatnost ili su  zaduženi za distribuciju i snabdijevanje energentima ( HEP, HŽ, Hrvatske šume, Hrvatske ceste, Hrvatske vode i dr.) u sustavu zaštite i spašavanja sudjeluju sukladno svojim Operativnim planovima. Shodno navedenom ovi pravni subjekti, premda po potrebi i po zahtjevu JLiP (R) S mogu sudjelovati u sustavu ZiS  nisu dio operativnih snaga tih tijela.    </w:t>
      </w:r>
    </w:p>
    <w:p w:rsidR="00FD539D" w:rsidRDefault="00FD539D" w:rsidP="00FD539D">
      <w:pPr>
        <w:ind w:firstLine="708"/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Pr="00AD3EEB" w:rsidRDefault="00FD539D" w:rsidP="00FD539D">
      <w:pPr>
        <w:jc w:val="both"/>
        <w:rPr>
          <w:rFonts w:cs="Arial"/>
          <w:b/>
          <w:sz w:val="24"/>
          <w:szCs w:val="24"/>
        </w:rPr>
      </w:pPr>
    </w:p>
    <w:p w:rsidR="00FD539D" w:rsidRPr="009F6632" w:rsidRDefault="00FD539D" w:rsidP="00FD539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ŽUPANIJSKI CENTAR</w:t>
      </w:r>
      <w:r w:rsidRPr="009F6632">
        <w:rPr>
          <w:rFonts w:cs="Arial"/>
          <w:b/>
          <w:sz w:val="24"/>
          <w:szCs w:val="24"/>
        </w:rPr>
        <w:t xml:space="preserve"> 112</w:t>
      </w:r>
    </w:p>
    <w:p w:rsidR="00FD539D" w:rsidRDefault="00FD539D" w:rsidP="00FD539D">
      <w:pPr>
        <w:tabs>
          <w:tab w:val="left" w:pos="0"/>
        </w:tabs>
        <w:suppressAutoHyphens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B81ADC">
        <w:rPr>
          <w:rFonts w:cs="Arial"/>
          <w:sz w:val="24"/>
          <w:szCs w:val="24"/>
        </w:rPr>
        <w:t xml:space="preserve">Nakon što je 2009. godine izvršena temeljita rekonstrukcija cjelokupnog sustava javnog uzbunjivanja građana na području naše županije, težište je usmjereno na održavanje ispravnosti postojećeg sustava. Tako je u sustav javnog uzbunjivanja građana uključeno </w:t>
      </w:r>
      <w:r w:rsidRPr="00B81ADC">
        <w:rPr>
          <w:rFonts w:cs="Arial"/>
          <w:b/>
          <w:sz w:val="24"/>
          <w:szCs w:val="24"/>
        </w:rPr>
        <w:t xml:space="preserve">37 sirena </w:t>
      </w:r>
      <w:r w:rsidRPr="00B81ADC">
        <w:rPr>
          <w:rFonts w:cs="Arial"/>
          <w:sz w:val="24"/>
          <w:szCs w:val="24"/>
        </w:rPr>
        <w:t xml:space="preserve">koje se uključuju putem centralnog uređaja za upravljanje sirenama u Županijskom centru (ŽC) 112 Pazin. Održavanje navedenog sustava vrši se centralizirano, te se sukladno odobrenim sredstvima DUZS-a vrši otklanjanje kvarova koje obavlja ugovorno-ovlaštena tvrtka. 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Pravne osobe koje posjeduju sustav javnog uzbunjivanja kao i sve osobe navedene u članku 3. Pravilnika o postupku uzbunjivanja stanovništva (N.N. 69/16) dužne su povezati svoj sustav sa ŽC 112 i omogućiti daljinsko upravljanje sirenama. Na području Istarske županije, u pravnim osobama imamo 11 sirena čija se ispravnost redovito mjesečno ispituje. Uz suradnju sa pravnim osobama, zajednički radimo na uvezivanju njihovih sirena na ŽC 112 Pazin. Trenutno postoje 3 sirene koje se mogu daljinski uključiti iz ŽC 112: „Holcim“ (Hrvatska) d.o.o. Koromačno, „Calucem“ d.o.o. Pula i „INA-Proplin“ Pula. Sirena u tvrtki „Ecooperativa“ d.o.o. Rijeka - skladište Pazin, ne ispituje se iz razloga što su prostori zatvoreni, a tvrtka se nalazi u stečaju.</w:t>
      </w:r>
    </w:p>
    <w:p w:rsidR="00FD539D" w:rsidRPr="00B81ADC" w:rsidRDefault="00FD539D" w:rsidP="00FD539D">
      <w:pPr>
        <w:ind w:firstLine="708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708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Tablični pregled ispravnosti elemenata sustava javnog uzbunjivanja građana na dan 01. listopada 2017. godine:</w:t>
      </w:r>
    </w:p>
    <w:p w:rsidR="00FD539D" w:rsidRPr="00B81ADC" w:rsidRDefault="00FD539D" w:rsidP="00FD539D">
      <w:pPr>
        <w:ind w:firstLine="708"/>
        <w:jc w:val="both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768"/>
        <w:gridCol w:w="2693"/>
        <w:gridCol w:w="4360"/>
      </w:tblGrid>
      <w:tr w:rsidR="00FD539D" w:rsidRPr="00B81ADC" w:rsidTr="000519AE">
        <w:trPr>
          <w:jc w:val="center"/>
        </w:trPr>
        <w:tc>
          <w:tcPr>
            <w:tcW w:w="750" w:type="dxa"/>
            <w:shd w:val="clear" w:color="auto" w:fill="F3F3F3"/>
            <w:vAlign w:val="center"/>
          </w:tcPr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B81ADC">
              <w:rPr>
                <w:rFonts w:cs="Arial"/>
                <w:b/>
                <w:sz w:val="24"/>
                <w:szCs w:val="24"/>
              </w:rPr>
              <w:t>R.br.</w:t>
            </w:r>
          </w:p>
        </w:tc>
        <w:tc>
          <w:tcPr>
            <w:tcW w:w="1768" w:type="dxa"/>
            <w:shd w:val="clear" w:color="auto" w:fill="F3F3F3"/>
            <w:vAlign w:val="center"/>
          </w:tcPr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B81ADC">
              <w:rPr>
                <w:rFonts w:cs="Arial"/>
                <w:b/>
                <w:sz w:val="24"/>
                <w:szCs w:val="24"/>
              </w:rPr>
              <w:t>Grad / općina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B81ADC">
              <w:rPr>
                <w:rFonts w:cs="Arial"/>
                <w:b/>
                <w:sz w:val="24"/>
                <w:szCs w:val="24"/>
              </w:rPr>
              <w:t>Broj instaliranih sirena</w:t>
            </w:r>
          </w:p>
        </w:tc>
        <w:tc>
          <w:tcPr>
            <w:tcW w:w="4360" w:type="dxa"/>
            <w:shd w:val="clear" w:color="auto" w:fill="F3F3F3"/>
            <w:vAlign w:val="center"/>
          </w:tcPr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B81ADC">
              <w:rPr>
                <w:rFonts w:cs="Arial"/>
                <w:b/>
                <w:sz w:val="24"/>
                <w:szCs w:val="24"/>
              </w:rPr>
              <w:t>Broj ispravnih sirena na dan 1.10.2017.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1.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Buje</w:t>
            </w:r>
          </w:p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2.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Buzet</w:t>
            </w:r>
          </w:p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3.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Fažana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4.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Kanfanar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0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5.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Labin</w:t>
            </w:r>
          </w:p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0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6.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Medulin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7.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Novigrad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8.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Pazin</w:t>
            </w:r>
          </w:p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4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9.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Poreč</w:t>
            </w:r>
          </w:p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5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Pula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10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Rovinj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ind w:left="244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7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Umag</w:t>
            </w:r>
          </w:p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Vodnjan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Vrsar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1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75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1768" w:type="dxa"/>
            <w:shd w:val="clear" w:color="auto" w:fill="auto"/>
          </w:tcPr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>Žminj</w:t>
            </w:r>
          </w:p>
          <w:p w:rsidR="00FD539D" w:rsidRPr="00B81ADC" w:rsidRDefault="00FD539D" w:rsidP="000519AE">
            <w:pPr>
              <w:ind w:left="24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1</w:t>
            </w: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sz w:val="24"/>
                <w:szCs w:val="24"/>
              </w:rPr>
            </w:pPr>
            <w:r w:rsidRPr="00B81ADC">
              <w:rPr>
                <w:rFonts w:cs="Arial"/>
                <w:sz w:val="24"/>
                <w:szCs w:val="24"/>
              </w:rPr>
              <w:t xml:space="preserve">    0</w:t>
            </w:r>
          </w:p>
        </w:tc>
      </w:tr>
      <w:tr w:rsidR="00FD539D" w:rsidRPr="00B81ADC" w:rsidTr="000519AE">
        <w:trPr>
          <w:trHeight w:hRule="exact" w:val="284"/>
          <w:jc w:val="center"/>
        </w:trPr>
        <w:tc>
          <w:tcPr>
            <w:tcW w:w="2518" w:type="dxa"/>
            <w:gridSpan w:val="2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B81ADC">
              <w:rPr>
                <w:rFonts w:cs="Arial"/>
                <w:b/>
                <w:sz w:val="24"/>
                <w:szCs w:val="24"/>
              </w:rPr>
              <w:t xml:space="preserve">              Ukupno:</w:t>
            </w:r>
          </w:p>
        </w:tc>
        <w:tc>
          <w:tcPr>
            <w:tcW w:w="2693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B81ADC">
              <w:rPr>
                <w:rFonts w:cs="Arial"/>
                <w:b/>
                <w:sz w:val="24"/>
                <w:szCs w:val="24"/>
              </w:rPr>
              <w:t xml:space="preserve">  </w:t>
            </w:r>
            <w:r w:rsidRPr="00B81ADC">
              <w:rPr>
                <w:rFonts w:cs="Arial"/>
                <w:b/>
                <w:sz w:val="24"/>
                <w:szCs w:val="24"/>
              </w:rPr>
              <w:fldChar w:fldCharType="begin"/>
            </w:r>
            <w:r w:rsidRPr="00B81ADC">
              <w:rPr>
                <w:rFonts w:cs="Arial"/>
                <w:b/>
                <w:sz w:val="24"/>
                <w:szCs w:val="24"/>
              </w:rPr>
              <w:instrText xml:space="preserve"> =SUM(ABOVE) </w:instrText>
            </w:r>
            <w:r w:rsidRPr="00B81AD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B81ADC">
              <w:rPr>
                <w:rFonts w:cs="Arial"/>
                <w:b/>
                <w:noProof/>
                <w:sz w:val="24"/>
                <w:szCs w:val="24"/>
              </w:rPr>
              <w:t>37</w:t>
            </w:r>
            <w:r w:rsidRPr="00B81ADC"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FD539D" w:rsidRPr="00B81ADC" w:rsidRDefault="00FD539D" w:rsidP="000519A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B81ADC">
              <w:rPr>
                <w:rFonts w:cs="Arial"/>
                <w:b/>
                <w:sz w:val="24"/>
                <w:szCs w:val="24"/>
              </w:rPr>
              <w:t xml:space="preserve">   </w:t>
            </w:r>
            <w:r w:rsidRPr="00B81ADC">
              <w:rPr>
                <w:rFonts w:cs="Arial"/>
                <w:b/>
                <w:sz w:val="24"/>
                <w:szCs w:val="24"/>
              </w:rPr>
              <w:fldChar w:fldCharType="begin"/>
            </w:r>
            <w:r w:rsidRPr="00B81ADC">
              <w:rPr>
                <w:rFonts w:cs="Arial"/>
                <w:b/>
                <w:sz w:val="24"/>
                <w:szCs w:val="24"/>
              </w:rPr>
              <w:instrText xml:space="preserve"> =SUM(ABOVE) </w:instrText>
            </w:r>
            <w:r w:rsidRPr="00B81AD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B81ADC">
              <w:rPr>
                <w:rFonts w:cs="Arial"/>
                <w:b/>
                <w:noProof/>
                <w:sz w:val="24"/>
                <w:szCs w:val="24"/>
              </w:rPr>
              <w:t>34</w:t>
            </w:r>
            <w:r w:rsidRPr="00B81ADC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FD539D" w:rsidRPr="00B81ADC" w:rsidRDefault="00FD539D" w:rsidP="00FD539D">
      <w:pPr>
        <w:ind w:firstLine="708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720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PUZS Pazin kod davanja suglasnosti na prostorne planove gradova i općina, na prostoru industrijskih zona uvjetuje postavljenje sustava za uzbunjivanje građana ako postoji opasnost po život i imovinu ljudi.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tabs>
          <w:tab w:val="left" w:pos="0"/>
        </w:tabs>
        <w:suppressAutoHyphens/>
        <w:jc w:val="both"/>
        <w:rPr>
          <w:rFonts w:cs="Arial"/>
          <w:b/>
          <w:bCs/>
          <w:spacing w:val="-2"/>
          <w:sz w:val="24"/>
          <w:szCs w:val="24"/>
        </w:rPr>
      </w:pPr>
      <w:r w:rsidRPr="00B81ADC">
        <w:rPr>
          <w:rFonts w:cs="Arial"/>
          <w:b/>
          <w:bCs/>
          <w:spacing w:val="-2"/>
          <w:sz w:val="24"/>
          <w:szCs w:val="24"/>
        </w:rPr>
        <w:t xml:space="preserve">6. PRIJENOS INFORMACIJA PUTEM ŽC 112 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Županijski centar 112 putem jedinstvenog europskog broja za hitne službe 112, prima sve vrste žurnih poziva, prosljeđuje informacije nadležnim službama, komunikacijski koordinira njihovo međusobno djelovanje i objedinjuje povratne informacije o provedenim aktivnostima. Broj 112 naziva se ako je neodgodivo potrebna:</w:t>
      </w:r>
    </w:p>
    <w:p w:rsidR="00FD539D" w:rsidRPr="00B81ADC" w:rsidRDefault="00FD539D" w:rsidP="00FD539D">
      <w:pPr>
        <w:ind w:left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- hitna medicinska pomoć</w:t>
      </w:r>
    </w:p>
    <w:p w:rsidR="00FD539D" w:rsidRPr="00B81ADC" w:rsidRDefault="00FD539D" w:rsidP="00FD539D">
      <w:pPr>
        <w:ind w:left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- pomoć vatrogasaca</w:t>
      </w:r>
    </w:p>
    <w:p w:rsidR="00FD539D" w:rsidRPr="00B81ADC" w:rsidRDefault="00FD539D" w:rsidP="00FD539D">
      <w:pPr>
        <w:ind w:left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- pomoć policije</w:t>
      </w:r>
    </w:p>
    <w:p w:rsidR="00FD539D" w:rsidRPr="00B81ADC" w:rsidRDefault="00FD539D" w:rsidP="00FD539D">
      <w:pPr>
        <w:ind w:left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- pomoć gorske službe spašavanja </w:t>
      </w:r>
    </w:p>
    <w:p w:rsidR="00FD539D" w:rsidRPr="00B81ADC" w:rsidRDefault="00FD539D" w:rsidP="00FD539D">
      <w:pPr>
        <w:ind w:left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- pomoć drugih hitnih službi i operativnih snaga sustava civilne zaštite.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  <w:r w:rsidRPr="00B81ADC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906780</wp:posOffset>
            </wp:positionV>
            <wp:extent cx="5969000" cy="3740150"/>
            <wp:effectExtent l="0" t="0" r="0" b="0"/>
            <wp:wrapSquare wrapText="bothSides"/>
            <wp:docPr id="5" name="Slika 5" descr="Ukupan broj poziva P-112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upan broj poziva P-112 20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ADC">
        <w:rPr>
          <w:rFonts w:cs="Arial"/>
          <w:sz w:val="24"/>
          <w:szCs w:val="24"/>
        </w:rPr>
        <w:t xml:space="preserve">U razdoblju od 01. siječnja do 30. rujna 2017. godine, u Istarskoj županiji na broj 112 zaprimljeno je </w:t>
      </w:r>
      <w:r w:rsidRPr="00B81ADC">
        <w:rPr>
          <w:rFonts w:cs="Arial"/>
          <w:b/>
          <w:sz w:val="24"/>
          <w:szCs w:val="24"/>
        </w:rPr>
        <w:t xml:space="preserve">50.316 </w:t>
      </w:r>
      <w:r w:rsidRPr="00B81ADC">
        <w:rPr>
          <w:rFonts w:cs="Arial"/>
          <w:sz w:val="24"/>
          <w:szCs w:val="24"/>
        </w:rPr>
        <w:t xml:space="preserve">poziva, od čega od čega je </w:t>
      </w:r>
      <w:r w:rsidRPr="00B81ADC">
        <w:rPr>
          <w:rFonts w:cs="Arial"/>
          <w:b/>
          <w:sz w:val="24"/>
          <w:szCs w:val="24"/>
        </w:rPr>
        <w:t>57,7 %</w:t>
      </w:r>
      <w:r w:rsidRPr="00B81ADC">
        <w:rPr>
          <w:rFonts w:cs="Arial"/>
          <w:sz w:val="24"/>
          <w:szCs w:val="24"/>
        </w:rPr>
        <w:t xml:space="preserve"> bilo namjenskih poziva temeljem kojih su angažirane strukovno i teritorijalno nadležne hitne i inspekcijske službe. </w:t>
      </w: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lastRenderedPageBreak/>
        <w:t xml:space="preserve">S obzirom da je naša županija turistička destinacija, u navedenom razdoblju na broj 112 zaprimili smo i obradili </w:t>
      </w:r>
      <w:r w:rsidRPr="00B81ADC">
        <w:rPr>
          <w:rFonts w:cs="Arial"/>
          <w:b/>
          <w:sz w:val="24"/>
          <w:szCs w:val="24"/>
        </w:rPr>
        <w:t>1.615</w:t>
      </w:r>
      <w:r w:rsidRPr="00B81ADC">
        <w:rPr>
          <w:rFonts w:cs="Arial"/>
          <w:sz w:val="24"/>
          <w:szCs w:val="24"/>
        </w:rPr>
        <w:t xml:space="preserve"> poziva na stranom jeziku. Za usporedbu, u cijeloj 2014. godini obradili smo </w:t>
      </w:r>
      <w:r w:rsidRPr="00B81ADC">
        <w:rPr>
          <w:rFonts w:cs="Arial"/>
          <w:b/>
          <w:sz w:val="24"/>
          <w:szCs w:val="24"/>
        </w:rPr>
        <w:t>824</w:t>
      </w:r>
      <w:r w:rsidRPr="00B81ADC">
        <w:rPr>
          <w:rFonts w:cs="Arial"/>
          <w:sz w:val="24"/>
          <w:szCs w:val="24"/>
        </w:rPr>
        <w:t xml:space="preserve"> poziva na stranom jeziku.</w:t>
      </w: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  <w:r w:rsidRPr="00B81ADC">
        <w:rPr>
          <w:rFonts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937250" cy="1968500"/>
            <wp:effectExtent l="0" t="0" r="6350" b="0"/>
            <wp:wrapSquare wrapText="bothSides"/>
            <wp:docPr id="4" name="Slika 4" descr="Pozivi na stranom jeziku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ivi na stranom jeziku 20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39D" w:rsidRPr="00B81ADC" w:rsidRDefault="00FD539D" w:rsidP="00FD539D">
      <w:pPr>
        <w:ind w:firstLine="720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U razdoblju od 01. siječnja do 30. rujna 2017. godine obrađeno je ukupno </w:t>
      </w:r>
      <w:r w:rsidRPr="00B81ADC">
        <w:rPr>
          <w:rFonts w:cs="Arial"/>
          <w:b/>
          <w:sz w:val="24"/>
          <w:szCs w:val="24"/>
        </w:rPr>
        <w:t xml:space="preserve">18.012 </w:t>
      </w:r>
      <w:r w:rsidRPr="00B81ADC">
        <w:rPr>
          <w:rFonts w:cs="Arial"/>
          <w:sz w:val="24"/>
          <w:szCs w:val="24"/>
        </w:rPr>
        <w:t xml:space="preserve">događaja od čega se je najviše, 49 %  odnosilo na medicinske događaje odnosno intervenciju HMP. </w:t>
      </w:r>
    </w:p>
    <w:p w:rsidR="00FD539D" w:rsidRPr="00B81ADC" w:rsidRDefault="00FD539D" w:rsidP="00FD539D">
      <w:pPr>
        <w:ind w:firstLine="720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U priloženom grafikonu, složeni događaji predstavljaju traganja i spašavanja, ekološka onečišćenja okoliša, poplave, nesreće u postrojenjima, različita upozorenja za javnost; sigurnosni događaji predstavljaju poslove policije (nesreće u prometu, na radu, smrtni slučajevi, napadi na život i imovinu ljudi), vatrogasni događaji predstavljaju požare kao i tehničke i ostale intervencije vatrogasnih postrojbi.</w:t>
      </w:r>
    </w:p>
    <w:p w:rsidR="00FD539D" w:rsidRPr="00B81ADC" w:rsidRDefault="00FD539D" w:rsidP="00FD539D">
      <w:pPr>
        <w:ind w:firstLine="720"/>
        <w:jc w:val="both"/>
        <w:rPr>
          <w:rFonts w:cs="Arial"/>
          <w:sz w:val="24"/>
          <w:szCs w:val="24"/>
        </w:rPr>
      </w:pPr>
      <w:r w:rsidRPr="00B81ADC">
        <w:rPr>
          <w:rFonts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205105</wp:posOffset>
            </wp:positionV>
            <wp:extent cx="4938395" cy="3166110"/>
            <wp:effectExtent l="0" t="0" r="0" b="0"/>
            <wp:wrapSquare wrapText="bothSides"/>
            <wp:docPr id="3" name="Slika 3" descr="Obradjeni dogadjaji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djeni dogadjaji 2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39D" w:rsidRPr="00B81ADC" w:rsidRDefault="00FD539D" w:rsidP="00FD539D">
      <w:pPr>
        <w:ind w:firstLine="720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>Odlukom Zavoda za hitnu medicinu od 09. srpnja 2014. godine, pozivi upućeni na broj 194 koji su namijenjeni Hitnoj medicinskoj pomoći, više ne „završavaju“ na broju 112 u ŽC Pazin, već se automatski preusmjeravaju na Prijavno – dojavnu jedinicu ZzHM IŽ u Puli.</w:t>
      </w: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lastRenderedPageBreak/>
        <w:t>U slučaju prijetnje ili nastanka izvanrednih događaja gdje su ugroženi stanovnici i materijalna dobra, ŽC 112 će o navedenom obavijestiti čelnika lokalne samouprave odnosno odgovorne u pravnim osobama prema dokumentu za prijem priopćenja iz ŽC 112.</w:t>
      </w:r>
    </w:p>
    <w:p w:rsidR="00FD539D" w:rsidRPr="00B81ADC" w:rsidRDefault="00FD539D" w:rsidP="00FD539D">
      <w:pPr>
        <w:ind w:firstLine="567"/>
        <w:jc w:val="both"/>
        <w:rPr>
          <w:rFonts w:cs="Arial"/>
          <w:sz w:val="24"/>
          <w:szCs w:val="24"/>
        </w:rPr>
      </w:pPr>
    </w:p>
    <w:p w:rsidR="00FD539D" w:rsidRPr="00662284" w:rsidRDefault="00FD539D" w:rsidP="00FD539D">
      <w:pPr>
        <w:jc w:val="both"/>
        <w:rPr>
          <w:rFonts w:cs="Arial"/>
          <w:sz w:val="24"/>
          <w:szCs w:val="24"/>
        </w:rPr>
      </w:pPr>
      <w:r w:rsidRPr="00B81ADC">
        <w:rPr>
          <w:rFonts w:cs="Arial"/>
          <w:sz w:val="24"/>
          <w:szCs w:val="24"/>
        </w:rPr>
        <w:t xml:space="preserve">Osim pomoći u hitnim i izvanrednim događajima, ŽC 112 vrši prikupljanje hidroloških, meteoroloških, seizmoloških, radioloških, epidemioloških podatka te drugih podataka o onečišćenju okoliša od mjerodavnih službi i tijela. U slučaju prijema upozorenja na opasne vremenske pojave, obavijest se prenosi odgovornim osobama u pravnim osobama koje bi mogle biti ugrožene takvim nepogodama. Svaka izvanredna informacija za građane objavljuje se i na govornom automatu na telefonskom broju: 052-619-077 (cijena poziva jednaka je cijeni običnog telefonskog poziva). Županu IŽ te medijskim kućama na našem području, svakodnevno se u vremenu između 6,00 i 8,00 sati, dostavlja Izvješće o obrađenim značajnijim događajima u prethodna 24 sata. Izvješće dodatno sadrži: vremenske prilike, stanje u </w:t>
      </w:r>
      <w:r>
        <w:rPr>
          <w:rFonts w:cs="Arial"/>
          <w:sz w:val="24"/>
          <w:szCs w:val="24"/>
        </w:rPr>
        <w:t xml:space="preserve"> </w:t>
      </w:r>
    </w:p>
    <w:p w:rsidR="00FD539D" w:rsidRPr="00AD339E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p w:rsidR="00FD539D" w:rsidRPr="00DB388C" w:rsidRDefault="00FD539D" w:rsidP="00FD539D">
      <w:pPr>
        <w:rPr>
          <w:rFonts w:cs="Arial"/>
          <w:b/>
          <w:sz w:val="24"/>
          <w:szCs w:val="24"/>
          <w:u w:val="single"/>
        </w:rPr>
      </w:pPr>
      <w:r w:rsidRPr="00DB388C">
        <w:rPr>
          <w:rFonts w:cs="Arial"/>
          <w:b/>
          <w:sz w:val="24"/>
          <w:szCs w:val="24"/>
          <w:u w:val="single"/>
        </w:rPr>
        <w:t>UDRUGE, KLUBOVI I ORGANI</w:t>
      </w:r>
      <w:r>
        <w:rPr>
          <w:rFonts w:cs="Arial"/>
          <w:b/>
          <w:sz w:val="24"/>
          <w:szCs w:val="24"/>
          <w:u w:val="single"/>
        </w:rPr>
        <w:t>ZACIJE OD ZNAČAJA ZA  SUSTAV CIVILNE ZAŠTITE</w:t>
      </w:r>
    </w:p>
    <w:p w:rsidR="00FD539D" w:rsidRPr="00D86C5F" w:rsidRDefault="00FD539D" w:rsidP="00FD539D">
      <w:pPr>
        <w:rPr>
          <w:rFonts w:cs="Arial"/>
          <w:sz w:val="24"/>
          <w:szCs w:val="24"/>
        </w:rPr>
      </w:pPr>
    </w:p>
    <w:p w:rsidR="00FD539D" w:rsidRPr="00D86C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Pojedine udruge, klubovi i društvene organizacije od posebnog su značaja za cjelokupni sustav zaštite i spašavanja. U tim se udrugama stvaraju specifične vještine i znanja toliko potrebna za postupanje u slučaju  nesreće ili pak katastrofe. </w:t>
      </w:r>
    </w:p>
    <w:p w:rsidR="00FD539D" w:rsidRPr="00D86C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D86C5F">
        <w:rPr>
          <w:rFonts w:cs="Arial"/>
          <w:sz w:val="24"/>
          <w:szCs w:val="24"/>
        </w:rPr>
        <w:t>Članovi udruga građana koje se sufinanciraju sredstvima proračuna direktno su uključeni u sustav ZiS kao članovi udruge ( GSS, GD CK) ili  kao pripadnici postrojbi CZ. Neke udruge djeluju organizirano na području županije i čine značajan dio snaga ZiS.</w:t>
      </w:r>
    </w:p>
    <w:p w:rsidR="00FD539D" w:rsidRDefault="00FD539D" w:rsidP="00FD539D">
      <w:pPr>
        <w:tabs>
          <w:tab w:val="left" w:pos="540"/>
        </w:tabs>
        <w:jc w:val="both"/>
        <w:rPr>
          <w:rFonts w:cs="Arial"/>
          <w:b/>
          <w:sz w:val="24"/>
          <w:szCs w:val="24"/>
          <w:u w:val="single"/>
        </w:rPr>
      </w:pPr>
    </w:p>
    <w:p w:rsidR="00FD539D" w:rsidRPr="00A10B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A10B5F">
        <w:rPr>
          <w:rFonts w:cs="Arial"/>
          <w:b/>
          <w:sz w:val="24"/>
          <w:szCs w:val="24"/>
        </w:rPr>
        <w:t xml:space="preserve">SPELEOLOŠKI SAVEZ </w:t>
      </w:r>
      <w:r w:rsidRPr="00A10B5F">
        <w:rPr>
          <w:rFonts w:cs="Arial"/>
          <w:sz w:val="24"/>
          <w:szCs w:val="24"/>
        </w:rPr>
        <w:t xml:space="preserve"> </w:t>
      </w:r>
    </w:p>
    <w:p w:rsidR="00FD539D" w:rsidRDefault="00FD539D" w:rsidP="00FD539D">
      <w:pPr>
        <w:suppressAutoHyphens/>
        <w:ind w:left="360"/>
        <w:jc w:val="both"/>
        <w:rPr>
          <w:rFonts w:cs="Arial"/>
          <w:sz w:val="24"/>
          <w:szCs w:val="24"/>
        </w:rPr>
      </w:pPr>
    </w:p>
    <w:p w:rsidR="00FD539D" w:rsidRPr="00662284" w:rsidRDefault="00FD539D" w:rsidP="00FD539D">
      <w:pPr>
        <w:suppressAutoHyphens/>
        <w:ind w:left="360"/>
        <w:jc w:val="both"/>
        <w:rPr>
          <w:rFonts w:cs="Arial"/>
          <w:sz w:val="24"/>
          <w:szCs w:val="24"/>
        </w:rPr>
      </w:pPr>
      <w:r w:rsidRPr="00662284">
        <w:rPr>
          <w:rFonts w:cs="Arial"/>
          <w:sz w:val="24"/>
          <w:szCs w:val="24"/>
        </w:rPr>
        <w:t>Istarsk</w:t>
      </w:r>
      <w:r>
        <w:rPr>
          <w:rFonts w:cs="Arial"/>
          <w:sz w:val="24"/>
          <w:szCs w:val="24"/>
        </w:rPr>
        <w:t>i speleološki savez tijekom 2017</w:t>
      </w:r>
      <w:r w:rsidRPr="00662284">
        <w:rPr>
          <w:rFonts w:cs="Arial"/>
          <w:sz w:val="24"/>
          <w:szCs w:val="24"/>
        </w:rPr>
        <w:t>. godine nije neposredno sudjelovao u  incidentnim situacijama vezanim za civilnu zaštitu, odnosno za sudjelovanjem nije bilo zahtjeva od strane nadležnih službi ili institucija.Na zahtjev Upravnog odjela za održivi razvoj Istarske županije sastavljeno je i dostavljeno Izvješće o stanju sustava zaštite i spašavanja za p</w:t>
      </w:r>
      <w:r>
        <w:rPr>
          <w:rFonts w:cs="Arial"/>
          <w:sz w:val="24"/>
          <w:szCs w:val="24"/>
        </w:rPr>
        <w:t>odručje Istarske županije u 2017</w:t>
      </w:r>
      <w:r w:rsidRPr="00662284">
        <w:rPr>
          <w:rFonts w:cs="Arial"/>
          <w:sz w:val="24"/>
          <w:szCs w:val="24"/>
        </w:rPr>
        <w:t>. godini.  Savez je svoje članice osigurao policom osiguranja od odgovornosti.Savez savjetodavno djeluje na udruge članice koje svoje aktivnosti vezane uz civilnu zaštitu planiraju i realiziraju u sklopu vlastitih planova rada, te u skladu sa vlastitim kapacitetima.</w:t>
      </w:r>
    </w:p>
    <w:p w:rsidR="00FD539D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tabs>
          <w:tab w:val="left" w:pos="540"/>
        </w:tabs>
        <w:jc w:val="both"/>
        <w:rPr>
          <w:rFonts w:cs="Arial"/>
          <w:b/>
          <w:sz w:val="24"/>
          <w:szCs w:val="24"/>
        </w:rPr>
      </w:pPr>
    </w:p>
    <w:p w:rsidR="00FD539D" w:rsidRDefault="00FD539D" w:rsidP="00FD539D">
      <w:pPr>
        <w:tabs>
          <w:tab w:val="left" w:pos="540"/>
        </w:tabs>
        <w:jc w:val="both"/>
        <w:rPr>
          <w:rFonts w:cs="Arial"/>
          <w:b/>
          <w:sz w:val="24"/>
          <w:szCs w:val="24"/>
        </w:rPr>
      </w:pPr>
    </w:p>
    <w:p w:rsidR="00FD539D" w:rsidRPr="00A10B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A10B5F">
        <w:rPr>
          <w:rFonts w:cs="Arial"/>
          <w:b/>
          <w:sz w:val="24"/>
          <w:szCs w:val="24"/>
        </w:rPr>
        <w:t>HRVATSKA GORSKA SLUŽBA SPAŠAVANJA- STANICA PULA</w:t>
      </w:r>
      <w:r w:rsidRPr="00A10B5F">
        <w:rPr>
          <w:rFonts w:cs="Arial"/>
          <w:sz w:val="24"/>
          <w:szCs w:val="24"/>
        </w:rPr>
        <w:t xml:space="preserve">  </w:t>
      </w:r>
    </w:p>
    <w:p w:rsidR="00FD539D" w:rsidRPr="00CC3689" w:rsidRDefault="00FD539D" w:rsidP="00FD539D">
      <w:pPr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:rsidR="00FD539D" w:rsidRDefault="00FD539D" w:rsidP="00FD539D">
      <w:pPr>
        <w:tabs>
          <w:tab w:val="left" w:pos="540"/>
        </w:tabs>
        <w:rPr>
          <w:rFonts w:cs="Arial"/>
          <w:sz w:val="24"/>
          <w:szCs w:val="24"/>
        </w:rPr>
      </w:pPr>
      <w:r>
        <w:rPr>
          <w:rFonts w:cs="Arial"/>
        </w:rPr>
        <w:t xml:space="preserve"> </w:t>
      </w:r>
    </w:p>
    <w:p w:rsidR="00FD539D" w:rsidRPr="004860EB" w:rsidRDefault="00FD539D" w:rsidP="00FD53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860EB">
        <w:rPr>
          <w:rFonts w:cs="Arial"/>
          <w:sz w:val="24"/>
          <w:szCs w:val="24"/>
        </w:rPr>
        <w:t>Stanica Pula je u  2017. godine na području svoje odgovornosti izvela 8 akcija spašavanja, a po dojavi ŽC 112 Pazin bila je 9 puta u pripravnosti za intervenciju. Prema svom godišnjem planu rada izvela je 3 redovne stanične vježbe spašavanja, te je po pozivu Komisije za speleospašavanje HGSS-a učestvovala i u međunarodnoj vježbi speleospašavanja na Južnom Velebitu.</w:t>
      </w:r>
    </w:p>
    <w:p w:rsidR="00FD539D" w:rsidRPr="004860EB" w:rsidRDefault="00FD539D" w:rsidP="00FD539D">
      <w:pPr>
        <w:pStyle w:val="Naslov3"/>
        <w:ind w:firstLine="720"/>
        <w:jc w:val="both"/>
        <w:rPr>
          <w:b w:val="0"/>
          <w:sz w:val="24"/>
          <w:szCs w:val="24"/>
        </w:rPr>
      </w:pPr>
      <w:r w:rsidRPr="004860EB">
        <w:rPr>
          <w:b w:val="0"/>
          <w:sz w:val="24"/>
          <w:szCs w:val="24"/>
        </w:rPr>
        <w:t xml:space="preserve">Pored navedenih osnovnih aktivnosti, u okviru preventivnog djelovanja pripadnici Stanice Pula obavili su i </w:t>
      </w:r>
      <w:r w:rsidRPr="004860EB">
        <w:rPr>
          <w:sz w:val="24"/>
          <w:szCs w:val="24"/>
        </w:rPr>
        <w:t>8 dežurstava/osiguranja</w:t>
      </w:r>
      <w:r w:rsidRPr="004860EB">
        <w:rPr>
          <w:b w:val="0"/>
          <w:sz w:val="24"/>
          <w:szCs w:val="24"/>
        </w:rPr>
        <w:t xml:space="preserve"> u smislu sanitetskog dežurstva na </w:t>
      </w:r>
      <w:r w:rsidRPr="004860EB">
        <w:rPr>
          <w:b w:val="0"/>
          <w:sz w:val="24"/>
          <w:szCs w:val="24"/>
        </w:rPr>
        <w:lastRenderedPageBreak/>
        <w:t xml:space="preserve">planinskim manifestacijama i preventive nesreća u svojoj zoni odgovornosti tj. na planinskim i teško prohodnim područjima, te </w:t>
      </w:r>
      <w:r w:rsidRPr="004860EB">
        <w:rPr>
          <w:sz w:val="24"/>
          <w:szCs w:val="24"/>
        </w:rPr>
        <w:t>6 stručnih predavanja/demonstracija</w:t>
      </w:r>
      <w:r w:rsidRPr="004860EB">
        <w:rPr>
          <w:b w:val="0"/>
          <w:sz w:val="24"/>
          <w:szCs w:val="24"/>
        </w:rPr>
        <w:t xml:space="preserve"> za razne interesne skupine građana, od kojih se naročito ističe edukacija predškolske i školske djece.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  <w:lang w:eastAsia="x-none"/>
        </w:rPr>
      </w:pPr>
      <w:r w:rsidRPr="004860EB">
        <w:rPr>
          <w:rFonts w:cs="Arial"/>
          <w:sz w:val="24"/>
          <w:szCs w:val="24"/>
          <w:lang w:eastAsia="x-none"/>
        </w:rPr>
        <w:tab/>
        <w:t>Spašavatelji HGSS Stanice Pula – instruktori HGSS-a aktivno su učestvovali u planiranim tečajevima prve pomoći u neurbanim i teško pristupačnim područjima i tečajevima spasilačkih tehnika za nove pripadnike HGSS, te u više edukativnih tečajeva, predavanja i prezentacija za planinarske vodiče, biciklističke vodiče i opću populaciju. Osobita pažnja kontinuirano se poklanja edukaciji i zanavljanju znanja pružanja napredne prve pomoći.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  <w:lang w:eastAsia="x-none"/>
        </w:rPr>
      </w:pPr>
    </w:p>
    <w:p w:rsidR="00FD539D" w:rsidRPr="004860EB" w:rsidRDefault="00FD539D" w:rsidP="00FD539D">
      <w:pPr>
        <w:jc w:val="both"/>
        <w:rPr>
          <w:rFonts w:cs="Arial"/>
          <w:sz w:val="24"/>
          <w:szCs w:val="24"/>
          <w:lang w:eastAsia="x-none"/>
        </w:rPr>
      </w:pPr>
      <w:r w:rsidRPr="004860EB">
        <w:rPr>
          <w:rFonts w:cs="Arial"/>
          <w:sz w:val="24"/>
          <w:szCs w:val="24"/>
          <w:lang w:eastAsia="x-none"/>
        </w:rPr>
        <w:t>Suradnica Stanice Pula Gordana Antić, dr.med. postala je nacionalna direktorica ITLSH HGSS (International Trauma Life Support Hrvatska, HGSS-a).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  <w:lang w:eastAsia="x-none"/>
        </w:rPr>
      </w:pPr>
    </w:p>
    <w:p w:rsidR="00FD539D" w:rsidRPr="004860EB" w:rsidRDefault="00FD539D" w:rsidP="00FD539D">
      <w:pPr>
        <w:pStyle w:val="Naslov3"/>
        <w:jc w:val="both"/>
        <w:rPr>
          <w:b w:val="0"/>
          <w:sz w:val="24"/>
          <w:szCs w:val="24"/>
        </w:rPr>
      </w:pPr>
      <w:r w:rsidRPr="004860EB">
        <w:rPr>
          <w:b w:val="0"/>
          <w:sz w:val="24"/>
          <w:szCs w:val="24"/>
        </w:rPr>
        <w:t>Pripravnici za gorske spašavatelje Stanice Pula nastav</w:t>
      </w:r>
      <w:r w:rsidRPr="004860EB">
        <w:rPr>
          <w:b w:val="0"/>
          <w:sz w:val="24"/>
          <w:szCs w:val="24"/>
          <w:lang w:val="en-US"/>
        </w:rPr>
        <w:t>ili</w:t>
      </w:r>
      <w:r w:rsidRPr="004860EB">
        <w:rPr>
          <w:b w:val="0"/>
          <w:sz w:val="24"/>
          <w:szCs w:val="24"/>
        </w:rPr>
        <w:t xml:space="preserve"> </w:t>
      </w:r>
      <w:r w:rsidRPr="004860EB">
        <w:rPr>
          <w:b w:val="0"/>
          <w:sz w:val="24"/>
          <w:szCs w:val="24"/>
          <w:lang w:val="en-US"/>
        </w:rPr>
        <w:t>su</w:t>
      </w:r>
      <w:r w:rsidRPr="004860EB">
        <w:rPr>
          <w:b w:val="0"/>
          <w:sz w:val="24"/>
          <w:szCs w:val="24"/>
        </w:rPr>
        <w:t xml:space="preserve"> svoje redovito školovanje i usavršavanje na način da je </w:t>
      </w:r>
      <w:r w:rsidRPr="004860EB">
        <w:rPr>
          <w:b w:val="0"/>
          <w:sz w:val="24"/>
          <w:szCs w:val="24"/>
          <w:lang w:val="en-US"/>
        </w:rPr>
        <w:t>u</w:t>
      </w:r>
      <w:r w:rsidRPr="004860EB">
        <w:rPr>
          <w:b w:val="0"/>
          <w:sz w:val="24"/>
          <w:szCs w:val="24"/>
        </w:rPr>
        <w:t xml:space="preserve"> 2017. godini obuku prema nacionalnom planu i programu HGSS-a pohađalo šest pripravnika, dok je jedan pripravnik stekao uvijete za polaganje ispita za licencu gorskog spašavatelja.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4860EB" w:rsidRDefault="00FD539D" w:rsidP="00FD539D">
      <w:pPr>
        <w:pStyle w:val="Naslov3"/>
        <w:jc w:val="both"/>
        <w:rPr>
          <w:b w:val="0"/>
          <w:sz w:val="24"/>
          <w:szCs w:val="24"/>
        </w:rPr>
      </w:pPr>
      <w:r w:rsidRPr="004860EB">
        <w:rPr>
          <w:b w:val="0"/>
          <w:sz w:val="24"/>
          <w:szCs w:val="24"/>
        </w:rPr>
        <w:t>Brojno stanje HGSS Stanice Pula na dan 31.12.2017.  iznosi: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  <w:lang w:eastAsia="x-none"/>
        </w:rPr>
      </w:pPr>
    </w:p>
    <w:p w:rsidR="00FD539D" w:rsidRPr="004860EB" w:rsidRDefault="00FD539D" w:rsidP="00FD539D">
      <w:pPr>
        <w:pStyle w:val="Naslov3"/>
        <w:numPr>
          <w:ilvl w:val="0"/>
          <w:numId w:val="9"/>
        </w:numPr>
        <w:spacing w:before="0" w:after="0"/>
        <w:jc w:val="both"/>
        <w:rPr>
          <w:b w:val="0"/>
          <w:sz w:val="24"/>
          <w:szCs w:val="24"/>
        </w:rPr>
      </w:pPr>
      <w:r w:rsidRPr="004860EB">
        <w:rPr>
          <w:b w:val="0"/>
          <w:sz w:val="24"/>
          <w:szCs w:val="24"/>
        </w:rPr>
        <w:t xml:space="preserve">15 </w:t>
      </w:r>
      <w:r w:rsidRPr="004860EB">
        <w:rPr>
          <w:b w:val="0"/>
          <w:sz w:val="24"/>
          <w:szCs w:val="24"/>
          <w:lang w:val="en-US"/>
        </w:rPr>
        <w:t xml:space="preserve">gorskih </w:t>
      </w:r>
      <w:r w:rsidRPr="004860EB">
        <w:rPr>
          <w:b w:val="0"/>
          <w:sz w:val="24"/>
          <w:szCs w:val="24"/>
        </w:rPr>
        <w:t>spašavatelja</w:t>
      </w:r>
    </w:p>
    <w:p w:rsidR="00FD539D" w:rsidRPr="004860EB" w:rsidRDefault="00FD539D" w:rsidP="00FD539D">
      <w:pPr>
        <w:pStyle w:val="Naslov3"/>
        <w:numPr>
          <w:ilvl w:val="0"/>
          <w:numId w:val="9"/>
        </w:numPr>
        <w:spacing w:before="0" w:after="0"/>
        <w:jc w:val="both"/>
        <w:rPr>
          <w:b w:val="0"/>
          <w:sz w:val="24"/>
          <w:szCs w:val="24"/>
        </w:rPr>
      </w:pPr>
      <w:r w:rsidRPr="004860EB">
        <w:rPr>
          <w:b w:val="0"/>
          <w:sz w:val="24"/>
          <w:szCs w:val="24"/>
        </w:rPr>
        <w:t>11 pripravnika</w:t>
      </w:r>
      <w:r w:rsidRPr="004860EB">
        <w:rPr>
          <w:b w:val="0"/>
          <w:sz w:val="24"/>
          <w:szCs w:val="24"/>
          <w:lang w:val="en-US"/>
        </w:rPr>
        <w:t xml:space="preserve"> za gorske spašavatelje</w:t>
      </w:r>
    </w:p>
    <w:p w:rsidR="00FD539D" w:rsidRPr="004860EB" w:rsidRDefault="00FD539D" w:rsidP="00FD539D">
      <w:pPr>
        <w:pStyle w:val="Naslov3"/>
        <w:numPr>
          <w:ilvl w:val="0"/>
          <w:numId w:val="9"/>
        </w:numPr>
        <w:spacing w:before="0" w:after="0"/>
        <w:jc w:val="both"/>
        <w:rPr>
          <w:b w:val="0"/>
          <w:sz w:val="24"/>
          <w:szCs w:val="24"/>
        </w:rPr>
      </w:pPr>
      <w:r w:rsidRPr="004860EB">
        <w:rPr>
          <w:b w:val="0"/>
          <w:sz w:val="24"/>
          <w:szCs w:val="24"/>
        </w:rPr>
        <w:t>1 suradnik</w:t>
      </w:r>
    </w:p>
    <w:p w:rsidR="00FD539D" w:rsidRPr="004860EB" w:rsidRDefault="00FD539D" w:rsidP="00FD539D">
      <w:pPr>
        <w:pStyle w:val="Naslov3"/>
        <w:numPr>
          <w:ilvl w:val="0"/>
          <w:numId w:val="9"/>
        </w:numPr>
        <w:spacing w:before="0" w:after="0"/>
        <w:jc w:val="both"/>
        <w:rPr>
          <w:b w:val="0"/>
          <w:sz w:val="24"/>
          <w:szCs w:val="24"/>
        </w:rPr>
      </w:pPr>
      <w:r w:rsidRPr="004860EB">
        <w:rPr>
          <w:b w:val="0"/>
          <w:sz w:val="24"/>
          <w:szCs w:val="24"/>
        </w:rPr>
        <w:t>Ukupno:  27 članova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4860EB" w:rsidRDefault="00FD539D" w:rsidP="00FD539D">
      <w:pPr>
        <w:jc w:val="both"/>
        <w:rPr>
          <w:rFonts w:cs="Arial"/>
          <w:sz w:val="24"/>
          <w:szCs w:val="24"/>
        </w:rPr>
      </w:pPr>
      <w:r w:rsidRPr="004860EB">
        <w:rPr>
          <w:rFonts w:cs="Arial"/>
          <w:sz w:val="24"/>
          <w:szCs w:val="24"/>
        </w:rPr>
        <w:t>Vozni park čine tri službena vozila, i to: jedno terensko vozilo, jedno kombi vozilo i jedno osobno karavan vozilo, a njihovim redovitim održavanjem Stanica Pula održava potrebnu interventnost i mobilnost za potrebe svih svojih djelatnosti.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</w:rPr>
      </w:pPr>
      <w:r w:rsidRPr="004860EB">
        <w:rPr>
          <w:rFonts w:cs="Arial"/>
          <w:sz w:val="24"/>
          <w:szCs w:val="24"/>
        </w:rPr>
        <w:t xml:space="preserve">Tijekom izvještajnog razdoblja, sva medicinska oprema i oprema za spašavanje uredno je održavana i redovno obnavljana sukladno potrebama, uputama Medkoma HGSS-a i standardima struke. 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</w:rPr>
      </w:pPr>
      <w:r w:rsidRPr="004860EB">
        <w:rPr>
          <w:rFonts w:cs="Arial"/>
          <w:sz w:val="24"/>
          <w:szCs w:val="24"/>
        </w:rPr>
        <w:t>Četiri službene obavještajne točke Stanice Pula - Pl.dom na Brgudskim Koritima, Pl.dom na Skitači, paraglajderski centar na Raspadalici iznad Buzeta i  Pl.dom pod Žbevnicom -  redovito su kontrolirane i opskrbljivane nužnim materijalom u ormarićima prve pomoći, sukladno sporazumima sa  upraviteljima tih objekata.</w:t>
      </w:r>
    </w:p>
    <w:p w:rsidR="00FD539D" w:rsidRPr="004860EB" w:rsidRDefault="00FD539D" w:rsidP="00FD539D">
      <w:pPr>
        <w:ind w:firstLine="720"/>
        <w:jc w:val="both"/>
        <w:rPr>
          <w:rFonts w:cs="Arial"/>
          <w:sz w:val="24"/>
          <w:szCs w:val="24"/>
        </w:rPr>
      </w:pPr>
      <w:r w:rsidRPr="004860EB">
        <w:rPr>
          <w:rFonts w:cs="Arial"/>
          <w:sz w:val="24"/>
          <w:szCs w:val="24"/>
        </w:rPr>
        <w:t xml:space="preserve"> </w:t>
      </w:r>
    </w:p>
    <w:p w:rsidR="00FD539D" w:rsidRPr="004860EB" w:rsidRDefault="00FD539D" w:rsidP="00FD539D">
      <w:pPr>
        <w:jc w:val="both"/>
        <w:rPr>
          <w:rFonts w:cs="Arial"/>
          <w:sz w:val="24"/>
          <w:szCs w:val="24"/>
        </w:rPr>
      </w:pPr>
      <w:r w:rsidRPr="004860EB">
        <w:rPr>
          <w:rFonts w:cs="Arial"/>
          <w:sz w:val="24"/>
          <w:szCs w:val="24"/>
        </w:rPr>
        <w:t>Organizacijski raspored gorskih spašavatelja Stanice Pula na dva tima, tim Pula i tim Pazin, nastavlja se pokazivati kao primjeren odgovor na zahtjevnost pokrivanja velikog područja odgovornosti Istarske županije, a sukladno tome i razmještaj službenih vozila i opreme za spašavanje na dvije lokacije.</w:t>
      </w:r>
    </w:p>
    <w:p w:rsidR="00FD539D" w:rsidRPr="004860EB" w:rsidRDefault="00FD539D" w:rsidP="00FD539D">
      <w:pPr>
        <w:ind w:firstLine="720"/>
        <w:jc w:val="both"/>
        <w:rPr>
          <w:rFonts w:cs="Arial"/>
          <w:sz w:val="24"/>
          <w:szCs w:val="24"/>
        </w:rPr>
      </w:pPr>
    </w:p>
    <w:p w:rsidR="00FD539D" w:rsidRPr="004860EB" w:rsidRDefault="00FD539D" w:rsidP="00FD539D">
      <w:pPr>
        <w:jc w:val="both"/>
        <w:rPr>
          <w:rFonts w:cs="Arial"/>
          <w:sz w:val="24"/>
          <w:szCs w:val="24"/>
        </w:rPr>
      </w:pPr>
      <w:r w:rsidRPr="004860EB">
        <w:rPr>
          <w:rFonts w:cs="Arial"/>
          <w:sz w:val="24"/>
          <w:szCs w:val="24"/>
        </w:rPr>
        <w:t>U izvještajnom razdoblju Stanica Pula kvalitetno je surađivala s jedinicama samouprave kao i sa profesionalnim i dobrovoljnim Vatrogasnim postrojbama, Službom hitne medicinske pomoći, Crvenim križem, Policijom i Državnom upravom za zaštitu i spašavanje na području cijele Istarske županije.</w:t>
      </w:r>
    </w:p>
    <w:p w:rsidR="00FD539D" w:rsidRDefault="00FD539D" w:rsidP="00FD539D">
      <w:pPr>
        <w:autoSpaceDE w:val="0"/>
        <w:autoSpaceDN w:val="0"/>
        <w:adjustRightInd w:val="0"/>
        <w:jc w:val="both"/>
        <w:rPr>
          <w:rFonts w:cs="Arial"/>
        </w:rPr>
      </w:pPr>
    </w:p>
    <w:p w:rsidR="00FD539D" w:rsidRDefault="00FD539D" w:rsidP="00FD539D">
      <w:pPr>
        <w:autoSpaceDE w:val="0"/>
        <w:autoSpaceDN w:val="0"/>
        <w:adjustRightInd w:val="0"/>
        <w:jc w:val="both"/>
        <w:rPr>
          <w:rFonts w:cs="Arial"/>
        </w:rPr>
      </w:pPr>
    </w:p>
    <w:p w:rsidR="00FD539D" w:rsidRDefault="00FD539D" w:rsidP="00FD539D">
      <w:pPr>
        <w:autoSpaceDE w:val="0"/>
        <w:autoSpaceDN w:val="0"/>
        <w:adjustRightInd w:val="0"/>
        <w:jc w:val="both"/>
        <w:rPr>
          <w:rFonts w:cs="Arial"/>
        </w:rPr>
      </w:pPr>
    </w:p>
    <w:p w:rsidR="00FD539D" w:rsidRDefault="00FD539D" w:rsidP="00FD539D">
      <w:pPr>
        <w:autoSpaceDE w:val="0"/>
        <w:autoSpaceDN w:val="0"/>
        <w:adjustRightInd w:val="0"/>
        <w:jc w:val="both"/>
        <w:rPr>
          <w:rFonts w:cs="Arial"/>
        </w:rPr>
      </w:pPr>
    </w:p>
    <w:p w:rsidR="00FD539D" w:rsidRDefault="00FD539D" w:rsidP="00FD539D">
      <w:pPr>
        <w:autoSpaceDE w:val="0"/>
        <w:autoSpaceDN w:val="0"/>
        <w:adjustRightInd w:val="0"/>
        <w:jc w:val="both"/>
        <w:rPr>
          <w:rFonts w:cs="Arial"/>
        </w:rPr>
      </w:pPr>
    </w:p>
    <w:p w:rsidR="00FD539D" w:rsidRDefault="003D035D" w:rsidP="00FD539D">
      <w:pPr>
        <w:jc w:val="both"/>
        <w:rPr>
          <w:rFonts w:ascii="CIDFont+F4" w:hAnsi="CIDFont+F4" w:cs="CIDFont+F4"/>
          <w:sz w:val="19"/>
          <w:szCs w:val="19"/>
        </w:rPr>
      </w:pPr>
      <w:r>
        <w:rPr>
          <w:rFonts w:ascii="CIDFont+F4" w:hAnsi="CIDFont+F4" w:cs="CIDFont+F4"/>
          <w:noProof/>
          <w:sz w:val="19"/>
          <w:szCs w:val="19"/>
        </w:rPr>
        <w:pict>
          <v:shape id="_x0000_s1029" type="#_x0000_t75" style="position:absolute;left:0;text-align:left;margin-left:-70.9pt;margin-top:-54pt;width:601.55pt;height:333pt;z-index:251662336;mso-wrap-distance-left:0;mso-wrap-distance-right:0" filled="t">
            <v:fill color2="black"/>
            <v:imagedata r:id="rId15" o:title=""/>
            <w10:wrap type="square" side="largest"/>
          </v:shape>
        </w:pict>
      </w:r>
    </w:p>
    <w:tbl>
      <w:tblPr>
        <w:tblW w:w="0" w:type="auto"/>
        <w:tblInd w:w="19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8"/>
        <w:gridCol w:w="1740"/>
      </w:tblGrid>
      <w:tr w:rsidR="00FD539D" w:rsidTr="000519AE">
        <w:tc>
          <w:tcPr>
            <w:tcW w:w="22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17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39D" w:rsidTr="000519AE">
        <w:tc>
          <w:tcPr>
            <w:tcW w:w="22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Akcije</w:t>
            </w:r>
          </w:p>
        </w:tc>
        <w:tc>
          <w:tcPr>
            <w:tcW w:w="174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D539D" w:rsidTr="000519AE">
        <w:tc>
          <w:tcPr>
            <w:tcW w:w="22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D539D" w:rsidRPr="00267511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67511">
              <w:rPr>
                <w:rFonts w:ascii="Arial" w:hAnsi="Arial" w:cs="Arial"/>
                <w:sz w:val="24"/>
                <w:szCs w:val="24"/>
                <w:lang w:val="pl-PL"/>
              </w:rPr>
              <w:t>Školovanje, održvanje znanja i sposobnosti</w:t>
            </w:r>
          </w:p>
        </w:tc>
        <w:tc>
          <w:tcPr>
            <w:tcW w:w="174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  <w:tr w:rsidR="00FD539D" w:rsidTr="000519AE">
        <w:tc>
          <w:tcPr>
            <w:tcW w:w="22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Preventiva i edukacija</w:t>
            </w:r>
          </w:p>
        </w:tc>
        <w:tc>
          <w:tcPr>
            <w:tcW w:w="174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FD539D" w:rsidTr="000519AE">
        <w:tc>
          <w:tcPr>
            <w:tcW w:w="22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Organizacijski poslovi</w:t>
            </w:r>
          </w:p>
        </w:tc>
        <w:tc>
          <w:tcPr>
            <w:tcW w:w="174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D539D" w:rsidRPr="00921994" w:rsidRDefault="00FD539D" w:rsidP="000519AE">
            <w:pPr>
              <w:pStyle w:val="Sadrajitablice"/>
              <w:rPr>
                <w:rFonts w:ascii="Arial" w:hAnsi="Arial" w:cs="Arial"/>
                <w:sz w:val="24"/>
                <w:szCs w:val="24"/>
              </w:rPr>
            </w:pPr>
            <w:r w:rsidRPr="00921994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</w:tbl>
    <w:p w:rsidR="00FD539D" w:rsidRDefault="00FD539D" w:rsidP="00FD539D">
      <w:pPr>
        <w:jc w:val="both"/>
        <w:rPr>
          <w:rFonts w:ascii="CIDFont+F4" w:hAnsi="CIDFont+F4" w:cs="CIDFont+F4"/>
          <w:sz w:val="19"/>
          <w:szCs w:val="19"/>
        </w:rPr>
      </w:pPr>
    </w:p>
    <w:p w:rsidR="00FD539D" w:rsidRDefault="00FD539D" w:rsidP="00FD539D">
      <w:pPr>
        <w:jc w:val="both"/>
        <w:rPr>
          <w:rFonts w:ascii="CIDFont+F4" w:hAnsi="CIDFont+F4" w:cs="CIDFont+F4"/>
          <w:sz w:val="19"/>
          <w:szCs w:val="19"/>
        </w:rPr>
      </w:pPr>
    </w:p>
    <w:p w:rsidR="00FD539D" w:rsidRDefault="00FD539D" w:rsidP="00FD539D">
      <w:pPr>
        <w:tabs>
          <w:tab w:val="left" w:pos="540"/>
        </w:tabs>
        <w:rPr>
          <w:rFonts w:cs="Arial"/>
          <w:sz w:val="24"/>
          <w:szCs w:val="24"/>
        </w:rPr>
      </w:pPr>
    </w:p>
    <w:p w:rsidR="00FD539D" w:rsidRPr="00662284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tabs>
          <w:tab w:val="left" w:pos="540"/>
        </w:tabs>
        <w:rPr>
          <w:rFonts w:cs="Arial"/>
          <w:sz w:val="24"/>
          <w:szCs w:val="24"/>
        </w:rPr>
      </w:pPr>
    </w:p>
    <w:p w:rsidR="00FD539D" w:rsidRPr="00D86C5F" w:rsidRDefault="00FD539D" w:rsidP="00FD539D">
      <w:pPr>
        <w:tabs>
          <w:tab w:val="left" w:pos="540"/>
        </w:tabs>
        <w:rPr>
          <w:rFonts w:cs="Arial"/>
          <w:b/>
          <w:sz w:val="24"/>
          <w:szCs w:val="24"/>
        </w:rPr>
      </w:pPr>
      <w:r w:rsidRPr="00D86C5F">
        <w:rPr>
          <w:rFonts w:cs="Arial"/>
          <w:b/>
          <w:sz w:val="24"/>
          <w:szCs w:val="24"/>
        </w:rPr>
        <w:t>ZAKLJUČAK</w:t>
      </w:r>
    </w:p>
    <w:p w:rsidR="00FD539D" w:rsidRPr="00D86C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ab/>
      </w:r>
    </w:p>
    <w:p w:rsidR="00FD539D" w:rsidRPr="00D86C5F" w:rsidRDefault="00FD539D" w:rsidP="00FD539D">
      <w:pPr>
        <w:tabs>
          <w:tab w:val="left" w:pos="54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>Iz  ovog Izvješća koji sadrži skraćenu analizu stanja sustava</w:t>
      </w:r>
      <w:r>
        <w:rPr>
          <w:rFonts w:cs="Arial"/>
          <w:sz w:val="24"/>
          <w:szCs w:val="24"/>
        </w:rPr>
        <w:t xml:space="preserve"> civilne zaštite</w:t>
      </w:r>
      <w:r w:rsidRPr="00D86C5F">
        <w:rPr>
          <w:rFonts w:cs="Arial"/>
          <w:sz w:val="24"/>
          <w:szCs w:val="24"/>
        </w:rPr>
        <w:t xml:space="preserve"> na području Općine možemo konstatirati:</w:t>
      </w:r>
    </w:p>
    <w:p w:rsidR="00FD539D" w:rsidRPr="00D86C5F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         </w:t>
      </w:r>
    </w:p>
    <w:p w:rsidR="00FD539D" w:rsidRPr="00D86C5F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>1. Općina ima „Procjenu ugroženosti stanovništva, materija</w:t>
      </w:r>
      <w:r>
        <w:rPr>
          <w:rFonts w:cs="Arial"/>
          <w:sz w:val="24"/>
          <w:szCs w:val="24"/>
        </w:rPr>
        <w:t>lnih i kulturnih dobara“ .</w:t>
      </w:r>
      <w:r w:rsidRPr="00D86C5F">
        <w:rPr>
          <w:rFonts w:cs="Arial"/>
          <w:sz w:val="24"/>
          <w:szCs w:val="24"/>
        </w:rPr>
        <w:t xml:space="preserve">U skladu sa Zakonom o zaštiti i spašavanju i Pravilnikom o metodologiji za izradu procjena ugroženosti i planova zaštite i spašavanja </w:t>
      </w:r>
      <w:r>
        <w:rPr>
          <w:rFonts w:cs="Arial"/>
          <w:sz w:val="24"/>
          <w:szCs w:val="24"/>
        </w:rPr>
        <w:t>pristupilo  se  izradi novih Planova.</w:t>
      </w:r>
    </w:p>
    <w:p w:rsidR="00FD539D" w:rsidRPr="00D86C5F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</w:p>
    <w:p w:rsidR="00FD539D" w:rsidRPr="00D86C5F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Ustrojen je Stožer civilne zaštite </w:t>
      </w:r>
      <w:r w:rsidRPr="00D86C5F">
        <w:rPr>
          <w:rFonts w:cs="Arial"/>
          <w:sz w:val="24"/>
          <w:szCs w:val="24"/>
        </w:rPr>
        <w:t>Općine, a članovi Stožera imenovani su u skladu sa svim pozitivnim zakonskim propisima. Stožer ja sastavljen od stručnih osoba sa područja Općine i šire, te je na visokoj razini kompeten</w:t>
      </w:r>
      <w:r>
        <w:rPr>
          <w:rFonts w:cs="Arial"/>
          <w:sz w:val="24"/>
          <w:szCs w:val="24"/>
        </w:rPr>
        <w:t>cije za ispunjavanje zadaća CZ</w:t>
      </w: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 3.  Općina raspolaže sa dovoljnim operativnim snagama zaštite i spašavanja od stalno aktivnih snaga (JVP, </w:t>
      </w:r>
      <w:smartTag w:uri="urn:schemas-microsoft-com:office:smarttags" w:element="PersonName">
        <w:smartTagPr>
          <w:attr w:name="ProductID" w:val="Dom zdravlja"/>
        </w:smartTagPr>
        <w:r w:rsidRPr="00D86C5F">
          <w:rPr>
            <w:rFonts w:cs="Arial"/>
            <w:sz w:val="24"/>
            <w:szCs w:val="24"/>
          </w:rPr>
          <w:t>Dom zdravlja</w:t>
        </w:r>
      </w:smartTag>
      <w:r w:rsidRPr="00D86C5F">
        <w:rPr>
          <w:rFonts w:cs="Arial"/>
          <w:sz w:val="24"/>
          <w:szCs w:val="24"/>
        </w:rPr>
        <w:t>, ekipe HEP-a, Vodovod, Komunalno poduzeće, Hrvatske šume, Vodoprivreda). Dio ovih subjekata dostavio je svoja cjelovita izvješća koje je vijeće  usvojilo, tako da je u ovom izvješću prikazan samo sažetak n</w:t>
      </w:r>
      <w:r>
        <w:rPr>
          <w:rFonts w:cs="Arial"/>
          <w:sz w:val="24"/>
          <w:szCs w:val="24"/>
        </w:rPr>
        <w:t>jihovog djelovanja u sustavu civilne zaštite</w:t>
      </w:r>
      <w:r w:rsidRPr="00D86C5F">
        <w:rPr>
          <w:rFonts w:cs="Arial"/>
          <w:sz w:val="24"/>
          <w:szCs w:val="24"/>
        </w:rPr>
        <w:t>.</w:t>
      </w: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 4. Prema ovom Izvještaju pa i analizi, stanje </w:t>
      </w:r>
      <w:r>
        <w:rPr>
          <w:rFonts w:cs="Arial"/>
          <w:sz w:val="24"/>
          <w:szCs w:val="24"/>
        </w:rPr>
        <w:t xml:space="preserve"> sustava civilne zaštite u Općini</w:t>
      </w:r>
      <w:r w:rsidRPr="00D86C5F">
        <w:rPr>
          <w:rFonts w:cs="Arial"/>
          <w:sz w:val="24"/>
          <w:szCs w:val="24"/>
        </w:rPr>
        <w:t xml:space="preserve"> je na razini koja osigurava uspješno funkcioniranje sustava </w:t>
      </w:r>
      <w:r>
        <w:rPr>
          <w:rFonts w:cs="Arial"/>
          <w:sz w:val="24"/>
          <w:szCs w:val="24"/>
        </w:rPr>
        <w:t xml:space="preserve"> civilne zaštite</w:t>
      </w:r>
      <w:r w:rsidRPr="00D86C5F">
        <w:rPr>
          <w:rFonts w:cs="Arial"/>
          <w:sz w:val="24"/>
          <w:szCs w:val="24"/>
        </w:rPr>
        <w:t xml:space="preserve"> kako u redovitim aktivnostima tako i u izvanrednim situacijama.</w:t>
      </w: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5. Sukladno zakonskim odredbama u tijeku je ustrojavanje i popuna postrojbi civilne i ostvarivanje svih preduvjeta za njihovo angažiranje u slučaju potrebe. </w:t>
      </w: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    </w:t>
      </w: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>6. Osobna i skupna oprema postrojbi CZ Općine je ograničavajući čimbenik u angažiranju snaga CZ, ali se ovaj nedostatak može dijelom kompenzirati opremom drugih sudionika</w:t>
      </w:r>
    </w:p>
    <w:p w:rsidR="00FD539D" w:rsidRPr="00D86C5F" w:rsidRDefault="00FD539D" w:rsidP="00FD539D">
      <w:pPr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  </w:t>
      </w:r>
    </w:p>
    <w:p w:rsidR="00FD539D" w:rsidRPr="00D86C5F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  <w:r w:rsidRPr="00D86C5F">
        <w:rPr>
          <w:rFonts w:cs="Arial"/>
          <w:sz w:val="24"/>
          <w:szCs w:val="24"/>
        </w:rPr>
        <w:t xml:space="preserve">7. Ostvarivanjem ciljeva Smjernica za razvoj </w:t>
      </w:r>
      <w:r>
        <w:rPr>
          <w:rFonts w:cs="Arial"/>
          <w:sz w:val="24"/>
          <w:szCs w:val="24"/>
        </w:rPr>
        <w:t xml:space="preserve"> sustava civilne zaštite</w:t>
      </w:r>
      <w:r w:rsidRPr="00D86C5F">
        <w:rPr>
          <w:rFonts w:cs="Arial"/>
          <w:sz w:val="24"/>
          <w:szCs w:val="24"/>
        </w:rPr>
        <w:t xml:space="preserve"> za Op</w:t>
      </w:r>
      <w:r>
        <w:rPr>
          <w:rFonts w:cs="Arial"/>
          <w:sz w:val="24"/>
          <w:szCs w:val="24"/>
        </w:rPr>
        <w:t>ćinu  za razdoblje 2016. – 2019</w:t>
      </w:r>
      <w:r w:rsidRPr="00D86C5F">
        <w:rPr>
          <w:rFonts w:cs="Arial"/>
          <w:sz w:val="24"/>
          <w:szCs w:val="24"/>
        </w:rPr>
        <w:t>. godini,  učiniti će se korak naprijed u razv</w:t>
      </w:r>
      <w:r>
        <w:rPr>
          <w:rFonts w:cs="Arial"/>
          <w:sz w:val="24"/>
          <w:szCs w:val="24"/>
        </w:rPr>
        <w:t>oju sustava civilne zaštite</w:t>
      </w:r>
      <w:r w:rsidRPr="00D86C5F">
        <w:rPr>
          <w:rFonts w:cs="Arial"/>
          <w:sz w:val="24"/>
          <w:szCs w:val="24"/>
        </w:rPr>
        <w:t xml:space="preserve">,  što podrazumijeva  </w:t>
      </w:r>
      <w:r>
        <w:rPr>
          <w:rFonts w:cs="Arial"/>
          <w:sz w:val="24"/>
          <w:szCs w:val="24"/>
        </w:rPr>
        <w:t xml:space="preserve"> izradu  Plana djelovanja</w:t>
      </w:r>
      <w:r w:rsidRPr="00D86C5F">
        <w:rPr>
          <w:rFonts w:cs="Arial"/>
          <w:sz w:val="24"/>
          <w:szCs w:val="24"/>
        </w:rPr>
        <w:t>, utvrđivanje i definiranje svih operativnih snaga (proizašlih iz Procjene), definiranje međusobnih prava i obveza svi</w:t>
      </w:r>
      <w:r>
        <w:rPr>
          <w:rFonts w:cs="Arial"/>
          <w:sz w:val="24"/>
          <w:szCs w:val="24"/>
        </w:rPr>
        <w:t>h subjekata civilne zaštite</w:t>
      </w:r>
      <w:r w:rsidRPr="00D86C5F">
        <w:rPr>
          <w:rFonts w:cs="Arial"/>
          <w:sz w:val="24"/>
          <w:szCs w:val="24"/>
        </w:rPr>
        <w:t>, plansko osposobljavanje njihovih operativ</w:t>
      </w:r>
      <w:r>
        <w:rPr>
          <w:rFonts w:cs="Arial"/>
          <w:sz w:val="24"/>
          <w:szCs w:val="24"/>
        </w:rPr>
        <w:t>nih snaga, edukaciju Stožera civilne zaštite</w:t>
      </w:r>
      <w:r w:rsidRPr="00D86C5F">
        <w:rPr>
          <w:rFonts w:cs="Arial"/>
          <w:sz w:val="24"/>
          <w:szCs w:val="24"/>
        </w:rPr>
        <w:t xml:space="preserve"> i </w:t>
      </w:r>
      <w:r>
        <w:rPr>
          <w:rFonts w:cs="Arial"/>
          <w:sz w:val="24"/>
          <w:szCs w:val="24"/>
        </w:rPr>
        <w:t xml:space="preserve"> postrojbi </w:t>
      </w:r>
      <w:r w:rsidRPr="00D86C5F">
        <w:rPr>
          <w:rFonts w:cs="Arial"/>
          <w:sz w:val="24"/>
          <w:szCs w:val="24"/>
        </w:rPr>
        <w:t xml:space="preserve"> CZ, te nabavku dijela nedostajuće opreme.</w:t>
      </w:r>
    </w:p>
    <w:p w:rsidR="00FD539D" w:rsidRPr="00D86C5F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</w:p>
    <w:p w:rsidR="00FD539D" w:rsidRDefault="00FD539D" w:rsidP="00FD539D">
      <w:pPr>
        <w:tabs>
          <w:tab w:val="left" w:pos="540"/>
          <w:tab w:val="left" w:pos="720"/>
          <w:tab w:val="left" w:pos="900"/>
        </w:tabs>
        <w:jc w:val="both"/>
        <w:rPr>
          <w:rFonts w:cs="Arial"/>
          <w:sz w:val="24"/>
          <w:szCs w:val="24"/>
        </w:rPr>
      </w:pPr>
    </w:p>
    <w:p w:rsidR="00FD539D" w:rsidRPr="009E45C4" w:rsidRDefault="00FD539D" w:rsidP="00FD539D">
      <w:pPr>
        <w:pStyle w:val="Bezproreda"/>
        <w:spacing w:line="276" w:lineRule="auto"/>
        <w:jc w:val="both"/>
      </w:pPr>
      <w:r>
        <w:rPr>
          <w:rFonts w:cs="Arial"/>
          <w:sz w:val="24"/>
        </w:rPr>
        <w:br w:type="page"/>
      </w:r>
    </w:p>
    <w:p w:rsidR="00FD539D" w:rsidRPr="00AD46B2" w:rsidRDefault="00FD539D" w:rsidP="00FD539D">
      <w:pPr>
        <w:pStyle w:val="Default"/>
        <w:spacing w:line="276" w:lineRule="auto"/>
        <w:ind w:right="-540"/>
        <w:jc w:val="center"/>
        <w:rPr>
          <w:b/>
          <w:bCs/>
          <w:color w:val="auto"/>
        </w:rPr>
      </w:pPr>
      <w:r w:rsidRPr="00AD46B2">
        <w:rPr>
          <w:b/>
          <w:bCs/>
          <w:color w:val="auto"/>
        </w:rPr>
        <w:lastRenderedPageBreak/>
        <w:t>GODIŠNJI PLAN RAZVOJA SUSTAVA CIVILNE ZAŠTITE</w:t>
      </w:r>
    </w:p>
    <w:p w:rsidR="00FD539D" w:rsidRPr="00AD46B2" w:rsidRDefault="00FD539D" w:rsidP="00FD539D">
      <w:pPr>
        <w:pStyle w:val="Default"/>
        <w:spacing w:line="276" w:lineRule="auto"/>
        <w:ind w:right="-540"/>
        <w:jc w:val="center"/>
        <w:rPr>
          <w:b/>
          <w:bCs/>
          <w:color w:val="auto"/>
        </w:rPr>
      </w:pPr>
      <w:r w:rsidRPr="00AD46B2">
        <w:rPr>
          <w:b/>
          <w:bCs/>
          <w:color w:val="auto"/>
        </w:rPr>
        <w:t xml:space="preserve">NA PODRUČJU </w:t>
      </w:r>
      <w:r>
        <w:rPr>
          <w:b/>
          <w:bCs/>
          <w:color w:val="auto"/>
        </w:rPr>
        <w:t>OPĆINE  KAŠTELIR-LABINCI</w:t>
      </w:r>
    </w:p>
    <w:p w:rsidR="00FD539D" w:rsidRPr="00AD46B2" w:rsidRDefault="00FD539D" w:rsidP="00FD539D">
      <w:pPr>
        <w:pStyle w:val="Default"/>
        <w:spacing w:line="276" w:lineRule="auto"/>
        <w:ind w:right="-540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   ZA 2018</w:t>
      </w:r>
      <w:r w:rsidRPr="00AD46B2">
        <w:rPr>
          <w:b/>
          <w:bCs/>
          <w:color w:val="auto"/>
        </w:rPr>
        <w:t>. GODINU</w:t>
      </w: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ind w:firstLine="66"/>
        <w:jc w:val="both"/>
        <w:rPr>
          <w:rFonts w:ascii="Arial" w:hAnsi="Arial"/>
          <w:sz w:val="22"/>
          <w:szCs w:val="22"/>
        </w:rPr>
      </w:pP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  <w:r w:rsidRPr="00B171BC">
        <w:rPr>
          <w:rFonts w:ascii="Arial" w:hAnsi="Arial"/>
          <w:sz w:val="22"/>
          <w:szCs w:val="22"/>
        </w:rPr>
        <w:t>Slijedom Analize stanja sustava civilne zaš</w:t>
      </w:r>
      <w:r>
        <w:rPr>
          <w:rFonts w:ascii="Arial" w:hAnsi="Arial"/>
          <w:sz w:val="22"/>
          <w:szCs w:val="22"/>
        </w:rPr>
        <w:t xml:space="preserve">tite na području </w:t>
      </w:r>
      <w:proofErr w:type="gramStart"/>
      <w:r>
        <w:rPr>
          <w:rFonts w:ascii="Arial" w:hAnsi="Arial"/>
          <w:sz w:val="22"/>
          <w:szCs w:val="22"/>
        </w:rPr>
        <w:t>Općine</w:t>
      </w:r>
      <w:r w:rsidRPr="00B171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za</w:t>
      </w:r>
      <w:proofErr w:type="gramEnd"/>
      <w:r>
        <w:rPr>
          <w:rFonts w:ascii="Arial" w:hAnsi="Arial"/>
          <w:sz w:val="22"/>
          <w:szCs w:val="22"/>
        </w:rPr>
        <w:t xml:space="preserve"> 2017</w:t>
      </w:r>
      <w:r w:rsidRPr="00B171BC">
        <w:rPr>
          <w:rFonts w:ascii="Arial" w:hAnsi="Arial"/>
          <w:sz w:val="22"/>
          <w:szCs w:val="22"/>
        </w:rPr>
        <w:t xml:space="preserve">. godinu, te Smjernica za organizaciju i razvoj sustava civilne zaštite na </w:t>
      </w:r>
      <w:proofErr w:type="gramStart"/>
      <w:r w:rsidRPr="00B171BC">
        <w:rPr>
          <w:rFonts w:ascii="Arial" w:hAnsi="Arial"/>
          <w:sz w:val="22"/>
          <w:szCs w:val="22"/>
        </w:rPr>
        <w:t xml:space="preserve">području </w:t>
      </w:r>
      <w:r>
        <w:rPr>
          <w:rFonts w:ascii="Arial" w:hAnsi="Arial"/>
          <w:sz w:val="22"/>
          <w:szCs w:val="22"/>
        </w:rPr>
        <w:t xml:space="preserve"> Općine</w:t>
      </w:r>
      <w:proofErr w:type="gramEnd"/>
      <w:r w:rsidRPr="00B171BC">
        <w:rPr>
          <w:rFonts w:ascii="Arial" w:hAnsi="Arial"/>
          <w:sz w:val="22"/>
          <w:szCs w:val="22"/>
        </w:rPr>
        <w:t xml:space="preserve">, donosi se </w:t>
      </w:r>
      <w:r>
        <w:rPr>
          <w:rFonts w:ascii="Arial" w:hAnsi="Arial"/>
          <w:sz w:val="22"/>
          <w:szCs w:val="22"/>
        </w:rPr>
        <w:t>godišnji plan aktivnosti za 2018</w:t>
      </w:r>
      <w:r w:rsidRPr="00B171BC">
        <w:rPr>
          <w:rFonts w:ascii="Arial" w:hAnsi="Arial"/>
          <w:sz w:val="22"/>
          <w:szCs w:val="22"/>
        </w:rPr>
        <w:t>. godinu:</w:t>
      </w: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</w:p>
    <w:p w:rsidR="00FD539D" w:rsidRPr="00B171BC" w:rsidRDefault="00FD539D" w:rsidP="00FD539D">
      <w:pPr>
        <w:pStyle w:val="t-9-8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Općinsko </w:t>
      </w:r>
      <w:proofErr w:type="gramStart"/>
      <w:r>
        <w:rPr>
          <w:rFonts w:ascii="Arial" w:hAnsi="Arial"/>
          <w:b/>
          <w:i/>
          <w:sz w:val="22"/>
          <w:szCs w:val="22"/>
        </w:rPr>
        <w:t>vijeće</w:t>
      </w:r>
      <w:r w:rsidRPr="00B171BC">
        <w:rPr>
          <w:rFonts w:ascii="Arial" w:hAnsi="Arial"/>
          <w:sz w:val="22"/>
          <w:szCs w:val="22"/>
        </w:rPr>
        <w:t xml:space="preserve">  donosi</w:t>
      </w:r>
      <w:proofErr w:type="gramEnd"/>
      <w:r w:rsidRPr="00B171BC">
        <w:rPr>
          <w:rFonts w:ascii="Arial" w:hAnsi="Arial"/>
          <w:sz w:val="22"/>
          <w:szCs w:val="22"/>
        </w:rPr>
        <w:t xml:space="preserve">: </w:t>
      </w:r>
    </w:p>
    <w:p w:rsidR="00FD539D" w:rsidRPr="00B171BC" w:rsidRDefault="00FD539D" w:rsidP="00FD539D">
      <w:pPr>
        <w:pStyle w:val="t-9-8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  <w:r w:rsidRPr="00B171BC">
        <w:rPr>
          <w:rFonts w:ascii="Arial" w:hAnsi="Arial"/>
          <w:sz w:val="22"/>
          <w:szCs w:val="22"/>
        </w:rPr>
        <w:t>Analizu stanja sustava civilne zaštite za 201</w:t>
      </w:r>
      <w:r>
        <w:rPr>
          <w:rFonts w:ascii="Arial" w:hAnsi="Arial"/>
          <w:sz w:val="22"/>
          <w:szCs w:val="22"/>
        </w:rPr>
        <w:t>7</w:t>
      </w:r>
      <w:r w:rsidRPr="00B171BC">
        <w:rPr>
          <w:rFonts w:ascii="Arial" w:hAnsi="Arial"/>
          <w:sz w:val="22"/>
          <w:szCs w:val="22"/>
        </w:rPr>
        <w:t>. godinu</w:t>
      </w:r>
      <w:r w:rsidRPr="00B171BC">
        <w:rPr>
          <w:rFonts w:ascii="Arial" w:hAnsi="Arial"/>
          <w:sz w:val="22"/>
          <w:szCs w:val="22"/>
        </w:rPr>
        <w:tab/>
      </w:r>
      <w:r w:rsidRPr="00B171BC">
        <w:rPr>
          <w:rFonts w:ascii="Arial" w:hAnsi="Arial"/>
          <w:sz w:val="22"/>
          <w:szCs w:val="22"/>
        </w:rPr>
        <w:tab/>
      </w:r>
      <w:r w:rsidRPr="00B171BC">
        <w:rPr>
          <w:rFonts w:ascii="Arial" w:hAnsi="Arial"/>
          <w:sz w:val="22"/>
          <w:szCs w:val="22"/>
        </w:rPr>
        <w:tab/>
      </w:r>
    </w:p>
    <w:p w:rsidR="00FD539D" w:rsidRPr="008A0BC6" w:rsidRDefault="00FD539D" w:rsidP="00FD539D">
      <w:pPr>
        <w:pStyle w:val="t-9-8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  <w:r w:rsidRPr="00B171BC">
        <w:rPr>
          <w:rFonts w:ascii="Arial" w:hAnsi="Arial"/>
          <w:sz w:val="22"/>
          <w:szCs w:val="22"/>
        </w:rPr>
        <w:t xml:space="preserve">Godišnji plan razvoja sustava civilne zaštite s </w:t>
      </w:r>
      <w:r w:rsidRPr="008A0BC6">
        <w:rPr>
          <w:rFonts w:ascii="Arial" w:hAnsi="Arial"/>
          <w:sz w:val="22"/>
          <w:szCs w:val="22"/>
        </w:rPr>
        <w:t>trogodišnjim financijskim učincima</w:t>
      </w: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ind w:left="720"/>
        <w:jc w:val="both"/>
        <w:rPr>
          <w:rFonts w:ascii="Arial" w:hAnsi="Arial"/>
          <w:sz w:val="22"/>
          <w:szCs w:val="22"/>
        </w:rPr>
      </w:pPr>
    </w:p>
    <w:p w:rsidR="00FD539D" w:rsidRPr="00B171BC" w:rsidRDefault="00FD539D" w:rsidP="00FD539D">
      <w:pPr>
        <w:pStyle w:val="t-9-8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i/>
          <w:sz w:val="22"/>
          <w:szCs w:val="22"/>
        </w:rPr>
        <w:t xml:space="preserve">Načelnik </w:t>
      </w:r>
      <w:r w:rsidRPr="00B171BC">
        <w:rPr>
          <w:rFonts w:ascii="Arial" w:hAnsi="Arial"/>
          <w:b/>
          <w:i/>
          <w:sz w:val="22"/>
          <w:szCs w:val="22"/>
        </w:rPr>
        <w:t xml:space="preserve"> </w:t>
      </w:r>
      <w:r w:rsidRPr="00B171BC">
        <w:rPr>
          <w:rFonts w:ascii="Arial" w:hAnsi="Arial"/>
          <w:sz w:val="22"/>
          <w:szCs w:val="22"/>
        </w:rPr>
        <w:t>donosi</w:t>
      </w:r>
      <w:proofErr w:type="gramEnd"/>
      <w:r w:rsidRPr="00B171BC">
        <w:rPr>
          <w:rFonts w:ascii="Arial" w:hAnsi="Arial"/>
          <w:sz w:val="22"/>
          <w:szCs w:val="22"/>
        </w:rPr>
        <w:t xml:space="preserve">: </w:t>
      </w: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171BC">
        <w:rPr>
          <w:rFonts w:ascii="Arial" w:hAnsi="Arial"/>
          <w:sz w:val="22"/>
          <w:szCs w:val="22"/>
        </w:rPr>
        <w:t>Plan djelovanja civilne zaštite</w:t>
      </w:r>
    </w:p>
    <w:p w:rsidR="00FD539D" w:rsidRPr="00021407" w:rsidRDefault="00FD539D" w:rsidP="00FD539D">
      <w:pPr>
        <w:pStyle w:val="t-9-8"/>
        <w:spacing w:before="0" w:beforeAutospacing="0" w:after="0" w:afterAutospacing="0" w:line="276" w:lineRule="auto"/>
        <w:ind w:left="720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b) Procjenu rizika za područje općine</w:t>
      </w:r>
    </w:p>
    <w:p w:rsidR="00FD539D" w:rsidRPr="00021407" w:rsidRDefault="00FD539D" w:rsidP="00FD539D">
      <w:pPr>
        <w:pStyle w:val="t-9-8"/>
        <w:spacing w:before="0" w:beforeAutospacing="0" w:after="0" w:afterAutospacing="0" w:line="276" w:lineRule="auto"/>
        <w:ind w:left="720"/>
        <w:jc w:val="both"/>
        <w:rPr>
          <w:rFonts w:ascii="Arial" w:hAnsi="Arial"/>
          <w:b/>
          <w:i/>
          <w:sz w:val="22"/>
          <w:szCs w:val="22"/>
        </w:rPr>
      </w:pP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B171BC">
        <w:rPr>
          <w:rFonts w:ascii="Arial" w:hAnsi="Arial"/>
          <w:b/>
          <w:i/>
          <w:sz w:val="22"/>
          <w:szCs w:val="22"/>
        </w:rPr>
        <w:t>Stožer civilne zaštite</w:t>
      </w:r>
    </w:p>
    <w:p w:rsidR="00FD539D" w:rsidRPr="00B171BC" w:rsidRDefault="00FD539D" w:rsidP="00FD539D">
      <w:pPr>
        <w:pStyle w:val="t-9-8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  <w:r w:rsidRPr="00B171BC">
        <w:rPr>
          <w:rFonts w:ascii="Arial" w:hAnsi="Arial"/>
          <w:sz w:val="22"/>
          <w:szCs w:val="22"/>
        </w:rPr>
        <w:t>održava s</w:t>
      </w:r>
      <w:r>
        <w:rPr>
          <w:rFonts w:ascii="Arial" w:hAnsi="Arial"/>
          <w:sz w:val="22"/>
          <w:szCs w:val="22"/>
        </w:rPr>
        <w:t>jednice prema ukazanoj potrebi</w:t>
      </w:r>
    </w:p>
    <w:p w:rsidR="00FD539D" w:rsidRPr="00B171BC" w:rsidRDefault="00FD539D" w:rsidP="00FD539D">
      <w:pPr>
        <w:pStyle w:val="t-9-8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  <w:r w:rsidRPr="00B171BC">
        <w:rPr>
          <w:rFonts w:ascii="Arial" w:hAnsi="Arial"/>
          <w:sz w:val="22"/>
          <w:szCs w:val="22"/>
        </w:rPr>
        <w:t>edukacija o Sustavu Civilne zaštite</w:t>
      </w: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/>
          <w:sz w:val="22"/>
          <w:szCs w:val="22"/>
        </w:rPr>
      </w:pPr>
    </w:p>
    <w:p w:rsidR="00FD539D" w:rsidRPr="00277D7B" w:rsidRDefault="00FD539D" w:rsidP="00FD539D">
      <w:pPr>
        <w:pStyle w:val="t-9-8"/>
        <w:spacing w:before="0" w:beforeAutospacing="0" w:after="0" w:afterAutospacing="0" w:line="276" w:lineRule="auto"/>
        <w:ind w:left="360"/>
        <w:jc w:val="both"/>
        <w:rPr>
          <w:b/>
        </w:rPr>
      </w:pPr>
      <w:r w:rsidRPr="00DF76E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DF76EA">
        <w:rPr>
          <w:rFonts w:ascii="Arial" w:hAnsi="Arial" w:cs="Arial"/>
          <w:b/>
          <w:sz w:val="22"/>
          <w:szCs w:val="22"/>
        </w:rPr>
        <w:t>Javna</w:t>
      </w:r>
      <w:r w:rsidRPr="008510B9">
        <w:rPr>
          <w:rFonts w:ascii="Arial" w:hAnsi="Arial" w:cs="Arial"/>
          <w:b/>
        </w:rPr>
        <w:t xml:space="preserve"> vatrogasna postrojba Grada </w:t>
      </w:r>
    </w:p>
    <w:p w:rsidR="00FD539D" w:rsidRPr="008510B9" w:rsidRDefault="00FD539D" w:rsidP="00FD539D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a.p</w:t>
      </w:r>
      <w:r w:rsidRPr="008510B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ovodi</w:t>
      </w:r>
      <w:proofErr w:type="gramEnd"/>
      <w:r>
        <w:rPr>
          <w:rFonts w:ascii="Arial" w:hAnsi="Arial" w:cs="Arial"/>
          <w:sz w:val="22"/>
          <w:szCs w:val="22"/>
        </w:rPr>
        <w:t xml:space="preserve">  obuku djelatnika JVP </w:t>
      </w:r>
    </w:p>
    <w:p w:rsidR="00FD539D" w:rsidRPr="008510B9" w:rsidRDefault="00FD539D" w:rsidP="00FD539D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Pr="008510B9">
        <w:rPr>
          <w:rFonts w:ascii="Arial" w:hAnsi="Arial" w:cs="Arial"/>
          <w:sz w:val="22"/>
          <w:szCs w:val="22"/>
        </w:rPr>
        <w:t xml:space="preserve"> djeluje sukladno svom programu rada (obučavanje, vježbe, natjecanja, dežurstva,  </w:t>
      </w:r>
    </w:p>
    <w:p w:rsidR="00FD539D" w:rsidRPr="008510B9" w:rsidRDefault="00FD539D" w:rsidP="00FD539D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510B9">
        <w:rPr>
          <w:rFonts w:ascii="Arial" w:hAnsi="Arial" w:cs="Arial"/>
          <w:sz w:val="22"/>
          <w:szCs w:val="22"/>
        </w:rPr>
        <w:t xml:space="preserve">    intervencije, održavanje voznog parka i opreme)</w:t>
      </w:r>
    </w:p>
    <w:p w:rsidR="00FD539D" w:rsidRPr="008510B9" w:rsidRDefault="00FD539D" w:rsidP="00FD539D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8510B9">
        <w:rPr>
          <w:rFonts w:ascii="Arial" w:hAnsi="Arial" w:cs="Arial"/>
          <w:bCs/>
          <w:sz w:val="22"/>
          <w:szCs w:val="22"/>
        </w:rPr>
        <w:t>c. s</w:t>
      </w:r>
      <w:r>
        <w:rPr>
          <w:rFonts w:ascii="Arial" w:hAnsi="Arial" w:cs="Arial"/>
          <w:bCs/>
          <w:sz w:val="22"/>
          <w:szCs w:val="22"/>
        </w:rPr>
        <w:t>udjeluje</w:t>
      </w:r>
      <w:r w:rsidRPr="008510B9">
        <w:rPr>
          <w:rFonts w:ascii="Arial" w:hAnsi="Arial" w:cs="Arial"/>
          <w:bCs/>
          <w:sz w:val="22"/>
          <w:szCs w:val="22"/>
        </w:rPr>
        <w:t xml:space="preserve"> u obučavanju i organizaciji vježbi svih vatr</w:t>
      </w:r>
      <w:r>
        <w:rPr>
          <w:rFonts w:ascii="Arial" w:hAnsi="Arial" w:cs="Arial"/>
          <w:bCs/>
          <w:sz w:val="22"/>
          <w:szCs w:val="22"/>
        </w:rPr>
        <w:t xml:space="preserve">ogasnih organizacija na </w:t>
      </w:r>
      <w:proofErr w:type="gramStart"/>
      <w:r>
        <w:rPr>
          <w:rFonts w:ascii="Arial" w:hAnsi="Arial" w:cs="Arial"/>
          <w:bCs/>
          <w:sz w:val="22"/>
          <w:szCs w:val="22"/>
        </w:rPr>
        <w:t>razini  Područne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vz </w:t>
      </w:r>
    </w:p>
    <w:p w:rsidR="00FD539D" w:rsidRPr="008510B9" w:rsidRDefault="00FD539D" w:rsidP="00FD539D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8510B9">
        <w:rPr>
          <w:rFonts w:ascii="Arial" w:hAnsi="Arial" w:cs="Arial"/>
          <w:bCs/>
          <w:sz w:val="22"/>
          <w:szCs w:val="22"/>
        </w:rPr>
        <w:t>e. priprema za ustrojavanje vatrogasne službe na moru kroz EU fondove</w:t>
      </w: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ind w:left="720"/>
        <w:jc w:val="both"/>
        <w:rPr>
          <w:rFonts w:ascii="Arial" w:hAnsi="Arial"/>
          <w:b/>
          <w:i/>
          <w:sz w:val="22"/>
          <w:szCs w:val="22"/>
        </w:rPr>
      </w:pP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ind w:left="360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4. </w:t>
      </w:r>
      <w:r w:rsidRPr="00B171BC">
        <w:rPr>
          <w:rFonts w:ascii="Arial" w:hAnsi="Arial"/>
          <w:b/>
          <w:i/>
          <w:sz w:val="22"/>
          <w:szCs w:val="22"/>
        </w:rPr>
        <w:t>Hrvatski crveni križ</w:t>
      </w:r>
      <w:r>
        <w:rPr>
          <w:rFonts w:ascii="Arial" w:hAnsi="Arial"/>
          <w:b/>
          <w:i/>
          <w:sz w:val="22"/>
          <w:szCs w:val="22"/>
        </w:rPr>
        <w:t>- gradski crveni križ</w:t>
      </w:r>
    </w:p>
    <w:p w:rsidR="00FD539D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01A27">
        <w:rPr>
          <w:rFonts w:ascii="Arial" w:hAnsi="Arial" w:cs="Arial"/>
          <w:sz w:val="22"/>
          <w:szCs w:val="22"/>
        </w:rPr>
        <w:t xml:space="preserve">            </w:t>
      </w:r>
      <w:r w:rsidRPr="00C507F6">
        <w:rPr>
          <w:rFonts w:ascii="Arial" w:hAnsi="Arial" w:cs="Arial"/>
          <w:bCs/>
          <w:i/>
          <w:sz w:val="22"/>
          <w:szCs w:val="22"/>
        </w:rPr>
        <w:t>a</w:t>
      </w:r>
      <w:r w:rsidRPr="00A01A27">
        <w:rPr>
          <w:rFonts w:ascii="Arial" w:hAnsi="Arial" w:cs="Arial"/>
          <w:b/>
          <w:i/>
          <w:sz w:val="22"/>
          <w:szCs w:val="22"/>
        </w:rPr>
        <w:t>.</w:t>
      </w:r>
      <w:r w:rsidRPr="00A01A27">
        <w:rPr>
          <w:rFonts w:ascii="Arial" w:hAnsi="Arial" w:cs="Arial"/>
          <w:sz w:val="22"/>
          <w:szCs w:val="22"/>
        </w:rPr>
        <w:t xml:space="preserve"> pripremu, edukaciju i opremanje za djelovanje u kriznim situacijama i drugim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FD539D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A01A27">
        <w:rPr>
          <w:rFonts w:ascii="Arial" w:hAnsi="Arial" w:cs="Arial"/>
          <w:sz w:val="22"/>
          <w:szCs w:val="22"/>
        </w:rPr>
        <w:t xml:space="preserve">izvanrednim </w:t>
      </w:r>
      <w:r>
        <w:rPr>
          <w:rFonts w:ascii="Arial" w:hAnsi="Arial" w:cs="Arial"/>
          <w:sz w:val="22"/>
          <w:szCs w:val="22"/>
        </w:rPr>
        <w:t xml:space="preserve">  </w:t>
      </w:r>
      <w:r w:rsidRPr="00A01A27">
        <w:rPr>
          <w:rFonts w:ascii="Arial" w:hAnsi="Arial" w:cs="Arial"/>
          <w:sz w:val="22"/>
          <w:szCs w:val="22"/>
        </w:rPr>
        <w:t xml:space="preserve"> stanji</w:t>
      </w:r>
      <w:r>
        <w:rPr>
          <w:rFonts w:ascii="Arial" w:hAnsi="Arial" w:cs="Arial"/>
          <w:sz w:val="22"/>
          <w:szCs w:val="22"/>
        </w:rPr>
        <w:t>ma na području općine</w:t>
      </w:r>
    </w:p>
    <w:p w:rsidR="00FD539D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b.</w:t>
      </w:r>
      <w:r w:rsidRPr="00B47726">
        <w:rPr>
          <w:rFonts w:cs="Arial"/>
          <w:sz w:val="22"/>
          <w:szCs w:val="22"/>
        </w:rPr>
        <w:t xml:space="preserve"> </w:t>
      </w:r>
      <w:r w:rsidRPr="00B47726">
        <w:rPr>
          <w:rFonts w:ascii="Arial" w:hAnsi="Arial" w:cs="Arial"/>
          <w:sz w:val="22"/>
          <w:szCs w:val="22"/>
        </w:rPr>
        <w:t>edukaciju djelatnika i volontera društava Crvenog križa</w:t>
      </w:r>
    </w:p>
    <w:p w:rsidR="00FD539D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c.</w:t>
      </w:r>
      <w:r w:rsidRPr="00B47726">
        <w:rPr>
          <w:rFonts w:cs="Arial"/>
          <w:sz w:val="22"/>
          <w:szCs w:val="22"/>
        </w:rPr>
        <w:t xml:space="preserve"> </w:t>
      </w:r>
      <w:r w:rsidRPr="00B47726">
        <w:rPr>
          <w:rFonts w:ascii="Arial" w:hAnsi="Arial" w:cs="Arial"/>
          <w:sz w:val="22"/>
          <w:szCs w:val="22"/>
        </w:rPr>
        <w:t>unapređenje razvoja i koordinaciju rada društava Crvenog</w:t>
      </w:r>
      <w:r>
        <w:rPr>
          <w:rFonts w:ascii="Arial" w:hAnsi="Arial" w:cs="Arial"/>
          <w:sz w:val="22"/>
          <w:szCs w:val="22"/>
        </w:rPr>
        <w:t xml:space="preserve"> križa</w:t>
      </w:r>
    </w:p>
    <w:p w:rsidR="00FD539D" w:rsidRPr="00A01A27" w:rsidRDefault="00FD539D" w:rsidP="00FD539D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FD539D" w:rsidRPr="00B171BC" w:rsidRDefault="00FD539D" w:rsidP="00FD539D">
      <w:pPr>
        <w:pStyle w:val="t-9-8"/>
        <w:spacing w:before="0" w:beforeAutospacing="0" w:after="0" w:afterAutospacing="0" w:line="276" w:lineRule="auto"/>
        <w:ind w:left="360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5. </w:t>
      </w:r>
      <w:r w:rsidRPr="00B171BC">
        <w:rPr>
          <w:rFonts w:ascii="Arial" w:hAnsi="Arial"/>
          <w:b/>
          <w:i/>
          <w:sz w:val="22"/>
          <w:szCs w:val="22"/>
        </w:rPr>
        <w:t>Postrojb</w:t>
      </w:r>
      <w:r>
        <w:rPr>
          <w:rFonts w:ascii="Arial" w:hAnsi="Arial"/>
          <w:b/>
          <w:i/>
          <w:sz w:val="22"/>
          <w:szCs w:val="22"/>
        </w:rPr>
        <w:t>e</w:t>
      </w:r>
      <w:r w:rsidRPr="00B171BC">
        <w:rPr>
          <w:rFonts w:ascii="Arial" w:hAnsi="Arial"/>
          <w:b/>
          <w:i/>
          <w:sz w:val="22"/>
          <w:szCs w:val="22"/>
        </w:rPr>
        <w:t xml:space="preserve"> civilne zaštite</w:t>
      </w:r>
    </w:p>
    <w:p w:rsidR="00FD539D" w:rsidRPr="00B171BC" w:rsidRDefault="00FD539D" w:rsidP="00FD539D">
      <w:pPr>
        <w:spacing w:line="276" w:lineRule="auto"/>
        <w:jc w:val="both"/>
      </w:pPr>
      <w:r>
        <w:t xml:space="preserve">            a. </w:t>
      </w:r>
      <w:r w:rsidRPr="00B171BC">
        <w:t xml:space="preserve">smotra  civilne zaštite  </w:t>
      </w:r>
    </w:p>
    <w:p w:rsidR="00FD539D" w:rsidRPr="00B171BC" w:rsidRDefault="00FD539D" w:rsidP="00FD539D">
      <w:pPr>
        <w:spacing w:line="276" w:lineRule="auto"/>
        <w:jc w:val="both"/>
      </w:pPr>
      <w:r>
        <w:t xml:space="preserve">            b. </w:t>
      </w:r>
      <w:r w:rsidRPr="00B171BC">
        <w:t>edukacija o sustavu civilne zaštite</w:t>
      </w:r>
    </w:p>
    <w:p w:rsidR="00FD539D" w:rsidRPr="00B171BC" w:rsidRDefault="00FD539D" w:rsidP="00FD539D">
      <w:pPr>
        <w:spacing w:line="276" w:lineRule="auto"/>
        <w:jc w:val="both"/>
      </w:pPr>
      <w:r>
        <w:t xml:space="preserve">            c. pokazne vježbe sustava civilne zaštite</w:t>
      </w:r>
    </w:p>
    <w:p w:rsidR="00FD539D" w:rsidRPr="00B171BC" w:rsidRDefault="00FD539D" w:rsidP="00FD539D">
      <w:pPr>
        <w:spacing w:line="276" w:lineRule="auto"/>
        <w:ind w:left="1440"/>
        <w:jc w:val="both"/>
      </w:pPr>
    </w:p>
    <w:p w:rsidR="00FD539D" w:rsidRPr="00B171BC" w:rsidRDefault="00FD539D" w:rsidP="00FD539D">
      <w:pPr>
        <w:spacing w:line="276" w:lineRule="auto"/>
        <w:ind w:left="360"/>
        <w:jc w:val="both"/>
        <w:rPr>
          <w:b/>
          <w:i/>
        </w:rPr>
      </w:pPr>
      <w:r>
        <w:rPr>
          <w:b/>
          <w:i/>
        </w:rPr>
        <w:t xml:space="preserve">6. </w:t>
      </w:r>
      <w:r w:rsidRPr="00B171BC">
        <w:rPr>
          <w:b/>
          <w:i/>
        </w:rPr>
        <w:t>Pravne osobe koje pružaju usluge</w:t>
      </w:r>
    </w:p>
    <w:p w:rsidR="00FD539D" w:rsidRDefault="00FD539D" w:rsidP="00FD539D">
      <w:pPr>
        <w:pStyle w:val="Odlomakpopisa"/>
        <w:spacing w:line="276" w:lineRule="auto"/>
        <w:jc w:val="both"/>
      </w:pPr>
      <w:r>
        <w:t xml:space="preserve">a. </w:t>
      </w:r>
      <w:r w:rsidRPr="00B171BC">
        <w:t xml:space="preserve">potpisivanje ugovora o međusobnoj suradnji s pravnim osobama navedenim u Odluci o </w:t>
      </w:r>
      <w:r>
        <w:t xml:space="preserve">  </w:t>
      </w:r>
    </w:p>
    <w:p w:rsidR="00FD539D" w:rsidRDefault="00FD539D" w:rsidP="00FD539D">
      <w:pPr>
        <w:pStyle w:val="Odlomakpopisa"/>
        <w:spacing w:line="276" w:lineRule="auto"/>
        <w:jc w:val="both"/>
      </w:pPr>
      <w:r>
        <w:t xml:space="preserve">     </w:t>
      </w:r>
      <w:r w:rsidRPr="00B171BC">
        <w:t xml:space="preserve">određivanju operativnih snaga </w:t>
      </w:r>
      <w:r>
        <w:t xml:space="preserve">sustava civilne </w:t>
      </w:r>
      <w:r w:rsidRPr="00B171BC">
        <w:t xml:space="preserve">zaštite i pravnih osoba od interesa za </w:t>
      </w:r>
      <w:r>
        <w:t xml:space="preserve">   </w:t>
      </w:r>
    </w:p>
    <w:p w:rsidR="00FD539D" w:rsidRPr="00B171BC" w:rsidRDefault="00FD539D" w:rsidP="00FD539D">
      <w:pPr>
        <w:pStyle w:val="Odlomakpopisa"/>
        <w:spacing w:line="276" w:lineRule="auto"/>
        <w:jc w:val="both"/>
      </w:pPr>
      <w:r>
        <w:t xml:space="preserve">     sustav civilne </w:t>
      </w:r>
      <w:r w:rsidRPr="00B171BC">
        <w:t>zaštit</w:t>
      </w:r>
      <w:r>
        <w:t>e</w:t>
      </w:r>
      <w:r w:rsidRPr="00B171BC">
        <w:t xml:space="preserve"> </w:t>
      </w:r>
    </w:p>
    <w:p w:rsidR="00FD539D" w:rsidRPr="00B171BC" w:rsidRDefault="00FD539D" w:rsidP="00FD539D">
      <w:pPr>
        <w:pStyle w:val="Odlomakpopisa"/>
        <w:spacing w:line="276" w:lineRule="auto"/>
        <w:ind w:left="774"/>
        <w:jc w:val="both"/>
      </w:pPr>
      <w:r>
        <w:t xml:space="preserve">b. </w:t>
      </w:r>
      <w:r w:rsidRPr="00B171BC">
        <w:t>dostava izvadaka iz Plana djelovanja civilne zaštite pravnim osobama iz Odluke</w:t>
      </w:r>
    </w:p>
    <w:p w:rsidR="00FD539D" w:rsidRPr="00B171BC" w:rsidRDefault="00FD539D" w:rsidP="00FD539D">
      <w:pPr>
        <w:spacing w:line="276" w:lineRule="auto"/>
        <w:jc w:val="both"/>
        <w:rPr>
          <w:b/>
          <w:i/>
        </w:rPr>
      </w:pPr>
    </w:p>
    <w:p w:rsidR="00FD539D" w:rsidRPr="00B171BC" w:rsidRDefault="00FD539D" w:rsidP="00FD539D">
      <w:pPr>
        <w:spacing w:line="276" w:lineRule="auto"/>
        <w:ind w:left="360"/>
        <w:jc w:val="both"/>
        <w:rPr>
          <w:b/>
          <w:i/>
        </w:rPr>
      </w:pPr>
      <w:r>
        <w:rPr>
          <w:b/>
          <w:i/>
        </w:rPr>
        <w:t xml:space="preserve">7. </w:t>
      </w:r>
      <w:r w:rsidRPr="00B171BC">
        <w:rPr>
          <w:b/>
          <w:i/>
        </w:rPr>
        <w:t>Edukacije djece u osnovnim školama i vrtićima</w:t>
      </w:r>
    </w:p>
    <w:p w:rsidR="00FD539D" w:rsidRPr="00B171BC" w:rsidRDefault="00FD539D" w:rsidP="00FD539D">
      <w:pPr>
        <w:spacing w:line="276" w:lineRule="auto"/>
        <w:jc w:val="both"/>
      </w:pPr>
      <w:r>
        <w:t xml:space="preserve">             a.</w:t>
      </w:r>
      <w:r w:rsidRPr="00B171BC">
        <w:t xml:space="preserve">vježba evakuacije </w:t>
      </w:r>
    </w:p>
    <w:p w:rsidR="00FD539D" w:rsidRDefault="00FD539D" w:rsidP="00FD539D">
      <w:pPr>
        <w:spacing w:line="276" w:lineRule="auto"/>
      </w:pPr>
    </w:p>
    <w:p w:rsidR="00FD539D" w:rsidRDefault="00FD539D" w:rsidP="00FD539D">
      <w:pPr>
        <w:spacing w:line="276" w:lineRule="auto"/>
      </w:pPr>
    </w:p>
    <w:p w:rsidR="00FD539D" w:rsidRPr="00DA4C1A" w:rsidRDefault="00FD539D" w:rsidP="00FD539D">
      <w:pPr>
        <w:pStyle w:val="CM24"/>
        <w:spacing w:after="0" w:line="276" w:lineRule="auto"/>
        <w:jc w:val="center"/>
        <w:rPr>
          <w:b/>
          <w:sz w:val="22"/>
          <w:szCs w:val="22"/>
        </w:rPr>
      </w:pPr>
      <w:r w:rsidRPr="00DA4C1A">
        <w:rPr>
          <w:b/>
          <w:sz w:val="22"/>
          <w:szCs w:val="22"/>
        </w:rPr>
        <w:t xml:space="preserve">IZVOD IZ PRORAČUNA O VISINI OSIGURANIH SREDSTAVA ZA </w:t>
      </w:r>
    </w:p>
    <w:p w:rsidR="00FD539D" w:rsidRPr="00DA4C1A" w:rsidRDefault="00FD539D" w:rsidP="00FD539D">
      <w:pPr>
        <w:pStyle w:val="CM24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DA4C1A">
        <w:rPr>
          <w:b/>
          <w:sz w:val="22"/>
          <w:szCs w:val="22"/>
        </w:rPr>
        <w:t>ORGANIZACIJU I RAZVOJ SUSTAVA CIVILNE ZAŠTITE</w:t>
      </w:r>
      <w:r>
        <w:rPr>
          <w:b/>
          <w:sz w:val="22"/>
          <w:szCs w:val="22"/>
        </w:rPr>
        <w:t xml:space="preserve"> </w:t>
      </w:r>
    </w:p>
    <w:p w:rsidR="00FD539D" w:rsidRPr="00DA4C1A" w:rsidRDefault="00FD539D" w:rsidP="00FD539D">
      <w:pPr>
        <w:pStyle w:val="Default"/>
        <w:rPr>
          <w:sz w:val="22"/>
          <w:szCs w:val="22"/>
        </w:rPr>
      </w:pPr>
    </w:p>
    <w:tbl>
      <w:tblPr>
        <w:tblW w:w="12371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578"/>
        <w:gridCol w:w="3873"/>
        <w:gridCol w:w="1800"/>
        <w:gridCol w:w="1800"/>
        <w:gridCol w:w="2160"/>
        <w:gridCol w:w="2160"/>
      </w:tblGrid>
      <w:tr w:rsidR="00FD539D" w:rsidRPr="00DA4C1A" w:rsidTr="000519AE">
        <w:trPr>
          <w:gridAfter w:val="1"/>
          <w:wAfter w:w="2160" w:type="dxa"/>
          <w:trHeight w:val="385"/>
        </w:trPr>
        <w:tc>
          <w:tcPr>
            <w:tcW w:w="57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539D" w:rsidRPr="00DA4C1A" w:rsidRDefault="00FD539D" w:rsidP="000519AE">
            <w:pPr>
              <w:spacing w:line="276" w:lineRule="auto"/>
              <w:ind w:right="-540"/>
              <w:rPr>
                <w:b/>
                <w:bCs/>
              </w:rPr>
            </w:pPr>
            <w:r w:rsidRPr="00DA4C1A">
              <w:rPr>
                <w:b/>
                <w:bCs/>
              </w:rPr>
              <w:t>Red. broj</w:t>
            </w:r>
          </w:p>
        </w:tc>
        <w:tc>
          <w:tcPr>
            <w:tcW w:w="3873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539D" w:rsidRPr="00DA4C1A" w:rsidRDefault="00FD539D" w:rsidP="000519A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 w:rsidRPr="00DA4C1A">
              <w:rPr>
                <w:b/>
                <w:bCs/>
              </w:rPr>
              <w:t>OPIS POZICIJE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539D" w:rsidRPr="00DA4C1A" w:rsidRDefault="00FD539D" w:rsidP="000519AE">
            <w:pPr>
              <w:spacing w:line="276" w:lineRule="auto"/>
              <w:jc w:val="center"/>
              <w:rPr>
                <w:b/>
                <w:bCs/>
              </w:rPr>
            </w:pPr>
            <w:r w:rsidRPr="00DA4C1A">
              <w:rPr>
                <w:b/>
                <w:bCs/>
              </w:rPr>
              <w:t>PLANIRANO</w:t>
            </w:r>
          </w:p>
          <w:p w:rsidR="00FD539D" w:rsidRPr="00DA4C1A" w:rsidRDefault="00FD539D" w:rsidP="000519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 2018</w:t>
            </w:r>
            <w:r w:rsidRPr="00DA4C1A">
              <w:rPr>
                <w:b/>
                <w:bCs/>
              </w:rPr>
              <w:t>. god.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539D" w:rsidRPr="00DA4C1A" w:rsidRDefault="00FD539D" w:rsidP="000519AE">
            <w:pPr>
              <w:spacing w:line="276" w:lineRule="auto"/>
              <w:rPr>
                <w:b/>
                <w:bCs/>
              </w:rPr>
            </w:pPr>
            <w:r w:rsidRPr="00DA4C1A">
              <w:rPr>
                <w:b/>
                <w:bCs/>
              </w:rPr>
              <w:t>PLANIRANO</w:t>
            </w:r>
          </w:p>
          <w:p w:rsidR="00FD539D" w:rsidRPr="00DA4C1A" w:rsidRDefault="00FD539D" w:rsidP="000519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2019</w:t>
            </w:r>
            <w:r w:rsidRPr="00DA4C1A">
              <w:rPr>
                <w:b/>
                <w:bCs/>
              </w:rPr>
              <w:t>. god.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FD539D" w:rsidRPr="00DA4C1A" w:rsidRDefault="00FD539D" w:rsidP="000519AE">
            <w:pPr>
              <w:spacing w:line="276" w:lineRule="auto"/>
              <w:jc w:val="center"/>
              <w:rPr>
                <w:b/>
                <w:bCs/>
              </w:rPr>
            </w:pPr>
            <w:r w:rsidRPr="00DA4C1A">
              <w:rPr>
                <w:b/>
                <w:bCs/>
              </w:rPr>
              <w:t>PLANIRANO</w:t>
            </w:r>
          </w:p>
          <w:p w:rsidR="00FD539D" w:rsidRPr="00DA4C1A" w:rsidRDefault="00FD539D" w:rsidP="000519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2020</w:t>
            </w:r>
            <w:r w:rsidRPr="00DA4C1A">
              <w:rPr>
                <w:b/>
                <w:bCs/>
              </w:rPr>
              <w:t>. god.</w:t>
            </w:r>
          </w:p>
        </w:tc>
      </w:tr>
      <w:tr w:rsidR="00FD539D" w:rsidRPr="00DA4C1A" w:rsidTr="000519AE">
        <w:trPr>
          <w:gridAfter w:val="1"/>
          <w:wAfter w:w="2160" w:type="dxa"/>
          <w:trHeight w:val="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496781" w:rsidRDefault="00FD539D" w:rsidP="000519AE">
            <w:pPr>
              <w:spacing w:line="276" w:lineRule="auto"/>
              <w:ind w:right="-540"/>
              <w:rPr>
                <w:bCs/>
              </w:rPr>
            </w:pPr>
            <w:r w:rsidRPr="00496781">
              <w:rPr>
                <w:bCs/>
              </w:rPr>
              <w:t xml:space="preserve">1.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9D" w:rsidRPr="00E01384" w:rsidRDefault="00FD539D" w:rsidP="000519AE">
            <w:pPr>
              <w:spacing w:line="276" w:lineRule="auto"/>
              <w:ind w:right="-108"/>
              <w:rPr>
                <w:color w:val="FFFFFF"/>
              </w:rPr>
            </w:pPr>
            <w:r>
              <w:t>Područna vatrogasna zajednica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130.000,00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130.000,00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130.000,00</w:t>
            </w:r>
          </w:p>
        </w:tc>
      </w:tr>
      <w:tr w:rsidR="00FD539D" w:rsidRPr="00DA4C1A" w:rsidTr="000519AE">
        <w:trPr>
          <w:gridAfter w:val="1"/>
          <w:wAfter w:w="2160" w:type="dxa"/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496781" w:rsidRDefault="00FD539D" w:rsidP="000519AE">
            <w:pPr>
              <w:spacing w:line="276" w:lineRule="auto"/>
              <w:ind w:right="-540"/>
              <w:rPr>
                <w:bCs/>
              </w:rPr>
            </w:pPr>
            <w:r w:rsidRPr="00496781">
              <w:rPr>
                <w:bCs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DA4C1A" w:rsidRDefault="00FD539D" w:rsidP="000519AE">
            <w:pPr>
              <w:spacing w:line="276" w:lineRule="auto"/>
              <w:ind w:right="-108"/>
              <w:rPr>
                <w:bCs/>
              </w:rPr>
            </w:pPr>
            <w:r>
              <w:rPr>
                <w:bCs/>
              </w:rPr>
              <w:t xml:space="preserve"> DVD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ind w:left="33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ind w:left="33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5.000,00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D" w:rsidRPr="00546F94" w:rsidRDefault="00FD539D" w:rsidP="000519AE">
            <w:pPr>
              <w:spacing w:line="276" w:lineRule="auto"/>
              <w:ind w:left="33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5.000,00</w:t>
            </w:r>
          </w:p>
        </w:tc>
      </w:tr>
      <w:tr w:rsidR="00FD539D" w:rsidRPr="00DA4C1A" w:rsidTr="000519AE">
        <w:trPr>
          <w:gridAfter w:val="1"/>
          <w:wAfter w:w="2160" w:type="dxa"/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496781" w:rsidRDefault="00FD539D" w:rsidP="000519AE">
            <w:pPr>
              <w:spacing w:line="276" w:lineRule="auto"/>
              <w:ind w:right="-540"/>
              <w:rPr>
                <w:bCs/>
              </w:rPr>
            </w:pPr>
            <w:r w:rsidRPr="00496781">
              <w:rPr>
                <w:bCs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E01384" w:rsidRDefault="00FD539D" w:rsidP="000519AE">
            <w:pPr>
              <w:spacing w:line="276" w:lineRule="auto"/>
              <w:ind w:right="-108"/>
            </w:pPr>
            <w:r>
              <w:t xml:space="preserve">Općinska Postrojba civilne zaštite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10.000,00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10.000,00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10.000,00</w:t>
            </w:r>
          </w:p>
        </w:tc>
      </w:tr>
      <w:tr w:rsidR="00FD539D" w:rsidRPr="00DA4C1A" w:rsidTr="000519AE">
        <w:trPr>
          <w:gridAfter w:val="1"/>
          <w:wAfter w:w="2160" w:type="dxa"/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496781" w:rsidRDefault="00FD539D" w:rsidP="000519AE">
            <w:pPr>
              <w:spacing w:line="276" w:lineRule="auto"/>
              <w:ind w:right="-540"/>
              <w:rPr>
                <w:bCs/>
              </w:rPr>
            </w:pPr>
            <w:r w:rsidRPr="00496781">
              <w:rPr>
                <w:bCs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DA4C1A" w:rsidRDefault="00FD539D" w:rsidP="000519AE">
            <w:pPr>
              <w:spacing w:line="276" w:lineRule="auto"/>
              <w:ind w:right="-108"/>
              <w:rPr>
                <w:bCs/>
              </w:rPr>
            </w:pPr>
            <w:r>
              <w:rPr>
                <w:bCs/>
              </w:rPr>
              <w:t xml:space="preserve">Gradski  </w:t>
            </w:r>
            <w:r w:rsidRPr="00DA4C1A">
              <w:rPr>
                <w:bCs/>
              </w:rPr>
              <w:t>Crveni križ</w:t>
            </w:r>
            <w:r>
              <w:rPr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22.000,00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22.000,00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22.000,00</w:t>
            </w:r>
          </w:p>
        </w:tc>
      </w:tr>
      <w:tr w:rsidR="00FD539D" w:rsidRPr="00DA4C1A" w:rsidTr="000519AE">
        <w:trPr>
          <w:gridAfter w:val="1"/>
          <w:wAfter w:w="2160" w:type="dxa"/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496781" w:rsidRDefault="00FD539D" w:rsidP="000519AE">
            <w:pPr>
              <w:spacing w:line="276" w:lineRule="auto"/>
              <w:ind w:right="-540"/>
              <w:rPr>
                <w:bCs/>
              </w:rPr>
            </w:pPr>
            <w:r w:rsidRPr="00496781">
              <w:rPr>
                <w:bCs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DA4C1A" w:rsidRDefault="00FD539D" w:rsidP="000519AE">
            <w:pPr>
              <w:spacing w:line="276" w:lineRule="auto"/>
              <w:ind w:right="-108"/>
              <w:rPr>
                <w:bCs/>
              </w:rPr>
            </w:pPr>
            <w:r>
              <w:rPr>
                <w:bCs/>
              </w:rPr>
              <w:t>Služba civilne zaštite VZIŽ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4.800,00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4.800,00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4.800,00</w:t>
            </w:r>
          </w:p>
        </w:tc>
      </w:tr>
      <w:tr w:rsidR="00FD539D" w:rsidRPr="00DA4C1A" w:rsidTr="000519AE">
        <w:trPr>
          <w:gridAfter w:val="1"/>
          <w:wAfter w:w="2160" w:type="dxa"/>
          <w:trHeight w:val="2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496781" w:rsidRDefault="00FD539D" w:rsidP="000519AE">
            <w:pPr>
              <w:spacing w:line="276" w:lineRule="auto"/>
              <w:ind w:right="-54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781">
              <w:rPr>
                <w:bCs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DA4C1A" w:rsidRDefault="00FD539D" w:rsidP="000519AE">
            <w:pPr>
              <w:pStyle w:val="Tijeloteksta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DA4C1A">
              <w:rPr>
                <w:b/>
                <w:sz w:val="22"/>
                <w:szCs w:val="22"/>
              </w:rPr>
              <w:t>Izrada zakonskih dokumenata-</w:t>
            </w:r>
          </w:p>
          <w:p w:rsidR="00FD539D" w:rsidRPr="00DA4C1A" w:rsidRDefault="00FD539D" w:rsidP="000519AE">
            <w:pPr>
              <w:pStyle w:val="Tijeloteksta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DA4C1A">
              <w:rPr>
                <w:b/>
                <w:sz w:val="22"/>
                <w:szCs w:val="22"/>
              </w:rPr>
              <w:t>Procjena rizika i Plana djelovanja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25.000,00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FD539D" w:rsidRPr="00DA4C1A" w:rsidTr="000519AE">
        <w:trPr>
          <w:trHeight w:val="319"/>
        </w:trPr>
        <w:tc>
          <w:tcPr>
            <w:tcW w:w="5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539D" w:rsidRPr="00496781" w:rsidRDefault="00FD539D" w:rsidP="000519AE">
            <w:pPr>
              <w:spacing w:line="276" w:lineRule="auto"/>
              <w:ind w:right="-540"/>
              <w:rPr>
                <w:bCs/>
              </w:rPr>
            </w:pPr>
            <w:r>
              <w:rPr>
                <w:bCs/>
              </w:rPr>
              <w:t>7</w:t>
            </w:r>
            <w:r w:rsidRPr="00496781">
              <w:rPr>
                <w:bCs/>
              </w:rPr>
              <w:t>.</w:t>
            </w:r>
          </w:p>
        </w:tc>
        <w:tc>
          <w:tcPr>
            <w:tcW w:w="3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539D" w:rsidRPr="005B32FF" w:rsidRDefault="00FD539D" w:rsidP="000519AE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Županijski zavod za </w:t>
            </w:r>
            <w:r w:rsidRPr="005B32FF">
              <w:rPr>
                <w:rFonts w:cs="Arial"/>
                <w:iCs/>
              </w:rPr>
              <w:t>H</w:t>
            </w:r>
            <w:r>
              <w:rPr>
                <w:rFonts w:cs="Arial"/>
                <w:iCs/>
              </w:rPr>
              <w:t>MP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30.000,00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30.000,00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39D" w:rsidRPr="00546F94" w:rsidRDefault="00FD539D" w:rsidP="000519AE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546F94">
              <w:rPr>
                <w:rFonts w:cs="Arial"/>
                <w:bCs/>
                <w:sz w:val="22"/>
                <w:szCs w:val="22"/>
              </w:rPr>
              <w:t>30.000,00</w:t>
            </w:r>
          </w:p>
        </w:tc>
        <w:tc>
          <w:tcPr>
            <w:tcW w:w="2160" w:type="dxa"/>
            <w:vAlign w:val="center"/>
          </w:tcPr>
          <w:p w:rsidR="00FD539D" w:rsidRPr="009B1678" w:rsidRDefault="00FD539D" w:rsidP="000519AE">
            <w:pPr>
              <w:jc w:val="right"/>
              <w:rPr>
                <w:rFonts w:cs="Arial"/>
                <w:i/>
                <w:color w:val="FF99CC"/>
                <w:sz w:val="18"/>
                <w:szCs w:val="18"/>
              </w:rPr>
            </w:pPr>
          </w:p>
        </w:tc>
      </w:tr>
      <w:tr w:rsidR="00FD539D" w:rsidRPr="00DA4C1A" w:rsidTr="000519AE">
        <w:trPr>
          <w:trHeight w:val="319"/>
        </w:trPr>
        <w:tc>
          <w:tcPr>
            <w:tcW w:w="5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539D" w:rsidRDefault="00FD539D" w:rsidP="000519AE">
            <w:pPr>
              <w:spacing w:line="276" w:lineRule="auto"/>
              <w:ind w:right="-540"/>
              <w:rPr>
                <w:b/>
                <w:bCs/>
              </w:rPr>
            </w:pPr>
          </w:p>
        </w:tc>
        <w:tc>
          <w:tcPr>
            <w:tcW w:w="3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:rsidR="00FD539D" w:rsidRPr="0032406F" w:rsidRDefault="00FD539D" w:rsidP="000519AE">
            <w:pPr>
              <w:spacing w:before="100" w:beforeAutospacing="1" w:after="100" w:afterAutospacing="1" w:line="204" w:lineRule="atLeast"/>
              <w:rPr>
                <w:rFonts w:cs="Arial"/>
                <w:b/>
                <w:bCs/>
                <w:sz w:val="24"/>
                <w:szCs w:val="24"/>
              </w:rPr>
            </w:pPr>
            <w:r w:rsidRPr="0032406F">
              <w:rPr>
                <w:rFonts w:cs="Arial"/>
                <w:b/>
                <w:bCs/>
                <w:sz w:val="24"/>
                <w:szCs w:val="24"/>
              </w:rPr>
              <w:t>S V E U K U P N O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546F94">
              <w:rPr>
                <w:b/>
                <w:bCs/>
                <w:sz w:val="22"/>
                <w:szCs w:val="22"/>
              </w:rPr>
              <w:t>226.800,00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539D" w:rsidRPr="00546F94" w:rsidRDefault="00FD539D" w:rsidP="000519AE">
            <w:pPr>
              <w:jc w:val="right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546F94">
              <w:rPr>
                <w:rFonts w:cs="Arial"/>
                <w:b/>
                <w:bCs/>
                <w:i/>
                <w:sz w:val="22"/>
                <w:szCs w:val="22"/>
              </w:rPr>
              <w:t>201.800,00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39D" w:rsidRPr="00546F94" w:rsidRDefault="00FD539D" w:rsidP="000519AE">
            <w:pPr>
              <w:jc w:val="right"/>
              <w:rPr>
                <w:rFonts w:cs="Arial"/>
                <w:b/>
                <w:i/>
                <w:sz w:val="22"/>
                <w:szCs w:val="22"/>
              </w:rPr>
            </w:pPr>
            <w:r w:rsidRPr="00546F94">
              <w:rPr>
                <w:rFonts w:cs="Arial"/>
                <w:b/>
                <w:i/>
                <w:sz w:val="22"/>
                <w:szCs w:val="22"/>
              </w:rPr>
              <w:t>201.800,00</w:t>
            </w:r>
          </w:p>
        </w:tc>
        <w:tc>
          <w:tcPr>
            <w:tcW w:w="2160" w:type="dxa"/>
            <w:vAlign w:val="center"/>
          </w:tcPr>
          <w:p w:rsidR="00FD539D" w:rsidRPr="009B1678" w:rsidRDefault="00FD539D" w:rsidP="000519AE">
            <w:pPr>
              <w:jc w:val="right"/>
              <w:rPr>
                <w:rFonts w:cs="Arial"/>
                <w:i/>
                <w:color w:val="FF99CC"/>
                <w:sz w:val="18"/>
                <w:szCs w:val="18"/>
              </w:rPr>
            </w:pPr>
          </w:p>
        </w:tc>
      </w:tr>
    </w:tbl>
    <w:p w:rsidR="00FD539D" w:rsidRPr="00DA4C1A" w:rsidRDefault="00FD539D" w:rsidP="00FD539D">
      <w:pPr>
        <w:spacing w:line="276" w:lineRule="auto"/>
      </w:pPr>
    </w:p>
    <w:p w:rsidR="00FD539D" w:rsidRPr="00DA4C1A" w:rsidRDefault="00FD539D" w:rsidP="00FD539D">
      <w:pPr>
        <w:spacing w:line="276" w:lineRule="auto"/>
      </w:pPr>
    </w:p>
    <w:p w:rsidR="00FD539D" w:rsidRDefault="00FD539D" w:rsidP="00FD539D">
      <w:pPr>
        <w:spacing w:line="276" w:lineRule="auto"/>
      </w:pPr>
    </w:p>
    <w:p w:rsidR="00FD539D" w:rsidRDefault="00FD539D" w:rsidP="00FD539D">
      <w:pPr>
        <w:spacing w:line="276" w:lineRule="auto"/>
      </w:pPr>
    </w:p>
    <w:p w:rsidR="00FD539D" w:rsidRDefault="00FD539D" w:rsidP="00FD539D">
      <w:pPr>
        <w:spacing w:line="276" w:lineRule="auto"/>
      </w:pPr>
    </w:p>
    <w:p w:rsidR="00FD539D" w:rsidRPr="009E45C4" w:rsidRDefault="00FD539D" w:rsidP="00FD539D">
      <w:pPr>
        <w:pStyle w:val="Bezproreda"/>
        <w:spacing w:line="276" w:lineRule="auto"/>
        <w:jc w:val="both"/>
      </w:pPr>
    </w:p>
    <w:p w:rsidR="00FD539D" w:rsidRDefault="00FD539D">
      <w:pPr>
        <w:spacing w:after="160" w:line="259" w:lineRule="auto"/>
        <w:rPr>
          <w:rFonts w:ascii="Times New Roman" w:hAnsi="Times New Roman"/>
          <w:sz w:val="24"/>
          <w:szCs w:val="24"/>
          <w:lang w:val="en-GB" w:eastAsia="hr-HR"/>
        </w:rPr>
      </w:pPr>
      <w:r>
        <w:rPr>
          <w:rFonts w:ascii="Times New Roman" w:hAnsi="Times New Roman"/>
          <w:sz w:val="24"/>
          <w:szCs w:val="24"/>
          <w:lang w:val="en-GB" w:eastAsia="hr-HR"/>
        </w:rPr>
        <w:br w:type="page"/>
      </w:r>
    </w:p>
    <w:p w:rsidR="00A82C23" w:rsidRDefault="00FD539D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 w:rsidRPr="00FD539D"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 xml:space="preserve">08. 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 xml:space="preserve">Na temelju članka 56. Zakona o prijevozu u cestovnom prometu (»Narodne novine« broj 82/13) </w:t>
      </w:r>
      <w:r w:rsidRPr="00FD539D">
        <w:rPr>
          <w:color w:val="333333"/>
          <w:shd w:val="clear" w:color="auto" w:fill="FFFFFF"/>
        </w:rPr>
        <w:t>i</w:t>
      </w:r>
      <w:r w:rsidRPr="00FD539D">
        <w:t xml:space="preserve"> č</w:t>
      </w:r>
      <w:r w:rsidRPr="00FD539D">
        <w:rPr>
          <w:lang w:val="en-AU"/>
        </w:rPr>
        <w:t>lanka</w:t>
      </w:r>
      <w:r w:rsidRPr="00FD539D">
        <w:t xml:space="preserve"> 32. </w:t>
      </w:r>
      <w:r w:rsidRPr="00FD539D">
        <w:rPr>
          <w:lang w:val="en-AU"/>
        </w:rPr>
        <w:t>Statuta Općine Kaštelir-Labinci (Službene novine Općine Kaštelir-Labinci 02/09 i 02/13)</w:t>
      </w:r>
      <w:r w:rsidRPr="00FD539D">
        <w:rPr>
          <w:color w:val="000000"/>
          <w:lang w:val="en-AU"/>
        </w:rPr>
        <w:t>,</w:t>
      </w:r>
      <w:r w:rsidRPr="00FD539D">
        <w:rPr>
          <w:lang w:val="en-AU"/>
        </w:rPr>
        <w:t xml:space="preserve"> </w:t>
      </w:r>
      <w:r w:rsidRPr="00FD539D">
        <w:t xml:space="preserve">Općinsko vijeće </w:t>
      </w:r>
      <w:proofErr w:type="gramStart"/>
      <w:r w:rsidRPr="00FD539D">
        <w:t>Općine  Kaštelir</w:t>
      </w:r>
      <w:proofErr w:type="gramEnd"/>
      <w:r w:rsidRPr="00FD539D">
        <w:t>-Labinci-Castelliere-S.Domenica , na sjednici održanoj 15. ožujka 2018. godine, donijelo je</w:t>
      </w:r>
    </w:p>
    <w:p w:rsidR="00FD539D" w:rsidRPr="00FD539D" w:rsidRDefault="00FD539D" w:rsidP="00FD539D">
      <w:pPr>
        <w:pStyle w:val="Bezproreda"/>
        <w:jc w:val="center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ODLUKU</w:t>
      </w:r>
      <w:r w:rsidRPr="00FD539D">
        <w:rPr>
          <w:rFonts w:ascii="Times New Roman" w:hAnsi="Times New Roman" w:cs="Times New Roman"/>
          <w:i w:val="0"/>
          <w:sz w:val="24"/>
        </w:rPr>
        <w:br/>
        <w:t>o autotaksi prijevozu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I. OPĆE ODREDBE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Ovom se Odlukom uređuje organizacija i način obavljanja autotaksi prijevoza na području Općine Kaštelir-Labinci-Castelliere-S.Domenica, autotaksi vozila, autotaksi stajališta i cijena usluge autotaksi prijevoza.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2.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prijevoz se obavlja sukladno zakonu kojim se uređuje prijevoz u cestovnom prometu (u daljnjem tekstu: Zakon) i ovom Odlukom.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3.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U smislu ove Odluke pojedini izrazi imaju sljedeće značenje: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1. autotaksi prijevoz je djelatnost prijevoza putnika, koja se obavlja osobnim automobilom, ako se putnik ili skupina putnika uzima na jednom mjestu,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2. autotaksi prijevoznik je pravna ili fizička osoba koja ima dozvolu za obavljanje djelatnosti autotaksi prijevoza,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3. vozač autotaksi vozila je osoba koja ima odgovarajuću stručnu osposobljenost za vozača utvrđenu Zakonom. Vozač autotaksi vozila može biti autotaksi prijevoznik - nositelj dozvole ili osoba koja je zaposlena kod autotaksi prijevoznika,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4. autotaksi vozilo je osobni automobil namijenjen za obavljanje autotaksi prijevoza, a ispunjava uvjete određene propisom kojim se utvrđuju posebni uvjeti za vozila kojima se obavlja javni cestovni prijevoz i prijevoz za vlastite potrebe, te ovom Odlukom,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5. Dozvola je akt na temelju kojeg se obavlja autotaksi prijevoz na području i sa područja Općine Kaštelir-Labinci-Castelliere-S.Domenica.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II. ORGANIZACIJA OBAVLJANJA AUTOTAKSI PRIJEVOZA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4.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 xml:space="preserve"> Pravo obavljanja autotaksi prijevoza na području Općine Kaštelir-Labinci-Castelliere-S.Domenica stječe se na temelju dozvole.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Pravo na dozvolu ima pravna ili fizička osoba koja ispunjava slijedeće uvjete: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registrirana je za obavljanje autotaksi prijevoza,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ima sjedište odnosno prebivalište na području Općine Kaštelir-Labinci-Castelliere-</w:t>
      </w:r>
      <w:proofErr w:type="gramStart"/>
      <w:r w:rsidRPr="00FD539D">
        <w:rPr>
          <w:rFonts w:ascii="Times New Roman" w:hAnsi="Times New Roman" w:cs="Times New Roman"/>
          <w:i w:val="0"/>
          <w:sz w:val="24"/>
        </w:rPr>
        <w:t>S.Domenica</w:t>
      </w:r>
      <w:proofErr w:type="gramEnd"/>
      <w:r w:rsidRPr="00FD539D">
        <w:rPr>
          <w:rFonts w:ascii="Times New Roman" w:hAnsi="Times New Roman" w:cs="Times New Roman"/>
          <w:i w:val="0"/>
          <w:sz w:val="24"/>
        </w:rPr>
        <w:t>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ima važeću licenciju za obavljanje autotaksi prijevoza sukladno Zakonu,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dokaže da će autotaksi vozilo kojim će obavljati autotaksi prijevoz ispunjavati uvjete iz članka 13. ove Odluke.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Iznimno od odredbe stavka 2. alineje 2. ovog članka, Općina Kaštelir-Labinci-Castelliere-S.Domenica može izdati dozvolu i pravnoj ili fizičkoj osobi koja nema sjedište, odnosno prebivalište na području Općine Kaštelir-Labinci-Castelliere-S.Domenica na vrijeme od 1 (jedne) godine ukoliko na području Općine nema osobe koja udovoljava uvjetima iz ove Odluke, odnosno ako pravna ili fizička osoba koja ima sjedište ili prebivalište na području Općine, ne raspolaže s potrebnim brojem autotaksi vozila.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prijevoznik koji nema dozvolu za obavljanje djelatnosti autotaksi prijevoza na području Općine Kaštelir-Labinci-Castelliere-S.Domenica ne smije obavljati autotaksi prijevoz na području Općine, osim ako mu je područje Općine krajnje odredište za pružanje usluge autotaksi prijevoza ili ako je u prolazu.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lastRenderedPageBreak/>
        <w:t>Članak 5.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Dozvola za obavljanje autotaksi prijevoza izdaje se na vrijeme do 5 godina.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Dozvolu izdaje Jedinstveni upravni JUO (u daljnjem tekstu: JUO) podnositelju zahtjeva, koji je podmirio davanja prema Općini Kaštelir-Labinci-Castelliere-S.Domenica, kao i sva ostala javna davanja, koji nije kažnjavan za povredu odredbi Odluka Općine Kaštelir-Labinci-Castelliere-S.Domenica, koji ima u vlasništvu ili u posjedu vozilo koje ispunjava uvjete određene propisom kojim se utvrđuju posebni uvjeti za vozila kojima se obavlja javni cestovni prijevoz i prijevoz za vlastite potrebe i uvjete iz članka 13. ove Odluke.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Za izdavanje dozvole plaća se naknada u iznosu od 1.500,00 kuna godišnje po vozilu i to za prvu godinu važenja dozvole naknada se plaća prije izdavanja dozvole, a za svaku slijedeću do 31. prosinca tekuće godine za sljedeću godinu.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Dozvola nije prenosiva i može ju koristiti samo autotaksi prijevoznik kojem je izdana.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6.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Uz zahtjev za izdavanje dozvole obvezno se prilažu slijedeći dokumenti: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dokaz da je podnositelj zahtjeva registriran za obavljanje djelatnosti (obrtnica odnosno rješenje Trgovačkog suda),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ovjerenu presliku licencije za obavljanje autotaksi prijevoza iz članka 4. ove Odluke,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dokaz o vlasništvu najmanje jednog registriranog motornog vozila ili dokaz da ima pravo na upotrebu tog vozila na osnovi zaključenog ugovora o zakupu ili leasingu sa registarskim oznakama (prometna dozvola, ugovor i sl.),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potvrdu Porezne uprave, ne stariju od 3 dana od dana podnesenog zahtjeva, iz koje je razvidno da podnositelj zahtjeva nema dugovanja po osnovi javnih davanja,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dokaz o uplaćenoj naknadi iz članka 5. ove Odluke,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cjenik usluge autotaksi prijevoza,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izvješće Državnog zavoda za mjeriteljstvo o ispitivanju taksimetra.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7.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Dozvola obvezno sadrži podatke o autotaksi prijevozniku (ime i prezime, odnosno naziv te prebivalište, odnosno sjedište, matični broj obrta, odnosno matični broj tvrtke, OIB), registarsku oznaku, te broj šasije vozila kojima se obavlja autotaksi prijevoz, datum izdavanja te razdoblje važenja.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8.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JUO će odbiti zahtjev za izdavanje dozvole ako autotaksi prijevoznik ne ispunjava uvjete iz članka 5. i 6. ove Odluke.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Rješenje o odbijanju zahtjeva za izdavanje dozvole donosi JUO.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Protiv rješenja iz stavka 2. ovog članka autotaksi prijevoznik može izjaviti žalbu nadležnom tijelu sukladno zakonu.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9.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prijevoznik može podnijeti JUOu zahtjev za obnovu dozvole prije isteka njezina važenja.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Zahtjev za obnovu dozvole mora sadržavati dokumentaciju propisanu člankom 6. ove Odluke.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JUO će odobriti zahtjev za obnovu dozvole ako autotaksi prijevoznik u cijelosti ispunjava uvjete za dobivanje dozvole u smislu članka 5. i 6. ove Odluke.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JUO će odbiti zahtjev za obnovu dozvole ako: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- autotaksi prijevoznik iz neopravdanih razloga nije obavljao autotaksi prijevoz za koji traži obnovu u razdoblju od 30 dana uzastopno ili ako se nije pridržavao uvjeta za obavljanje autotaksi prijevoza propisanih ovom Odlukom,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- je autotaksi prijevoznik u razdoblju važenja dozvole više od dva puta prekršio odredbe ove Odluke, Zakona i drugih propisa koji se odnose na autotaksi prijevoz, što se utvrđuje na osnovi evidencije koju vode tijela koja provode nadzor sukladno zakonu kojim se uređuje prijevoz u cestovnom prometu te pravomoćnih presuda sudbenih tijela.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lastRenderedPageBreak/>
        <w:t>Rješenje o odbijanju zahtjeva za obnovu dozvole donosi JUO.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Protiv rješenja iz stavka 5. ovoga članka, autotaksi prijevoznik može izjaviti žalbu nadležnom tijelu sukladno zakonu.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10.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Dozvola za obavljanje autotaksi prijevoza prestaje vrijediti: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- istekom vremena na koje je dodijeljena,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- prestankom pravne osobe ili smrću fizičke osobe kojoj je dodijeljena.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11.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Općina Kaštelir-Labinci-Castelliere-S.Domenica može rješenjem ukinuti dozvolu: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na zahtjev autotaksi prijevoznika,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autotaksi prijevoznik iz neopravdanih razloga ne obavlja autotaksi prijevoz na temelju izdane dozvole uzastopno duže od 30 dana,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autotaksi prijevoznik u određenom roku ne počne s obavljanjem djelatnosti,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autotaksi prijevoznik ne plati naknadu za izdavanje dozvole u roku određenom člankom 5. ove Odluke,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se autotaksi prijevoznik ne pridržava odredaba Zakona i ove Odluke,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autotaksi vozilo za koje je dana dozvola, upravlja vozač koji ne ispunjava uvjete propisane Zakonom i ovom Odlukom,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autotaksi vozilo ne ispunjava uvjete određene propisom kojim se utvrđuju posebni uvjeti za vozila kojima se obavlja javni cestovni prijevoz i prijevoz za vlasitite potrebe i ovom Odlukom,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se autotaksi prijevoz obavlja vozilom za koje nije izdana dozvola,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autotaksi prijevoznik prestane obavljati djelatnost,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ako autotaksi prijevoznik prestane ispunjavati bilo koji od uvjeta na osnovi kojih je dobio dozvolu.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U slučaju iz stavka 1. autotaksi prijevoznik nema pravo na povrat uplaćenih sredstava.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Rješenje o prestanku važenja dozvole donosi JUO.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Protiv rješenja iz stavka 2. ovog članka, autotaksi prijevoznik može izjaviti žalbu nadležnom tijelu sukladno zakonu.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III. AUTOTAKSI VOZILA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12.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vozilo mora, osim uvjeta utvrđenih propisom kojim se određuju posebni uvjeti za vozila kojima se obavlja javni cestovni prijevoz za vlastite potrebe, ispunjavati i slijedeće uvjete: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mora imati ugrađen baždaren, ispravan i plombiran taksimetar,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da ima protupožarni aparat,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ugrađenu svjetleću oznaku »TAXI« na krovu vozila, koja mora svijetliti kada je vozilo slobodno za vožnju,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na svjetlećoj oznaci »TAXI« istaknut evidencijski broj autotaksi prijevoznika.</w:t>
      </w:r>
    </w:p>
    <w:p w:rsidR="00FD539D" w:rsidRPr="00FD539D" w:rsidRDefault="00FD539D" w:rsidP="00FD539D">
      <w:pPr>
        <w:rPr>
          <w:rFonts w:ascii="Times New Roman" w:hAnsi="Times New Roman"/>
          <w:sz w:val="24"/>
          <w:szCs w:val="24"/>
        </w:rPr>
      </w:pPr>
      <w:r w:rsidRPr="00FD539D">
        <w:rPr>
          <w:rFonts w:ascii="Times New Roman" w:hAnsi="Times New Roman"/>
          <w:sz w:val="24"/>
          <w:szCs w:val="24"/>
        </w:rPr>
        <w:br w:type="page"/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lastRenderedPageBreak/>
        <w:t>IV. AUTOTAKSI STAJALIŠTA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13.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stajališta su određena i uređena mjesta na kojima stoje autotaksi vozila i primaju putnike.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Općina ima autotaksi stajalište obilježeno sukladno zakonskim propisima na parkiralištu kod Područne škole Kaštelir.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U slučaju potrebe načelnik Općine Kaštelir-Labinci-Castelliere-S.Domenica na prijedlog JUOa može odrediti i druge lokacije za autotaksi stajališta.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14.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stajalište obilježava se odgovarajućim znakom, te vidno istaknutom oznakom na kolniku.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Troškove uređivanja, održavanja i označavanja autotaksi stajališta na javnim površinama snosi Općina Kaštelir-Labinci-Castelliere-S.Domenica.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V. NAČIN OBAVLJANJA AUTOTAKSI PRIJEVOZA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15.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prijevoz obavlja se u vremenu od 0,00 do 24,00 sata.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prijevoz se obavlja na način da vozač autotaksi vozila putnika ili skupinu putnika prima na jednom mjestu.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16.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Za vrijeme obavljanja autotaksi prijevoza vozač autotaksi vozila dužan je na istaknutom mjestu u vozilu imati: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ovjeren cjenik autotaksi usluge postavljen na putniku vidljivom mjestu u vozilu na hrvatskom, engleskom, talijanskom i njemačkom,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dozvolu za obavljanje djelatnosti autotaksi prijevoza,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knjigu žalbe,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oznaku zabrane pušenja.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Za vrijeme obavljanja autotaksi prijevoza, vozač autotaksi vozila mora biti uredno odjeven, uljudno se odnositi prema putnicima, a autotaksi vozilo mora biti uredno i čisto.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17.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Autotaksi prijevoznik prima putnike na autotaksi stajalištu odnosno na zahtjev putnika na mjestu koje odredi isti i u skladu s prometnim propisima.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Vozač autotaksi vozila dužan je pružiti uslugu autotaksi prijevoza svakoj osobi koja prijevoz naruči bez obzira na duljinu i vrijeme vožnje, osim u slučaju ako je naručitelj pod utjecajem alkohola ili drugih opojnih sredstava te ako su naručitelj ili njegova prtljaga prljavi u tolikoj mjeri da bi mogli oštetiti ili uprljati unutrašnjost vozila ili je prtljaga u toj mjeri obimna da ne može stati u prostor za prtljagu.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Vozač autotaksi vozila dužan je prijevoz obaviti najkraćim putem, odnosno putem kojeg odredi putnik, bez usputnog zaustavljanja.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Vozač autotaksi vozila može primiti više putnika koji idu u istom pravcu, uz njihovu suglasnost, te se u tom slučaju usluga autotaksi prijevoza naplaćuje kao jedna vožnja.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18.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Vozač autotaksi vozila dužan je na početku vožnje uključiti taksimetar.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Naplata usluge autotaksi prijevoza obavlja se od trenutka kada putnik uđe u autotaksi vozilo, bez obzira na koji način je prijevoz naručen.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19.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Vozač autotaksi vozila dužan je naručeni autotaksi prijevoz dovršiti dolaskom na odredište te putniku izdati račun za obavljeni prijevoz.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Vozač autotaksi vozila dužan je po završetku prijevoza pregledati vozilo, a nađene stvari prijaviti najbližoj policijskoj postaji.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lastRenderedPageBreak/>
        <w:t>Ako zbog kvara na vozilu prijevoz nije moguće prije dovršiti, vozač autotaksi vozila dužan je osigurati putniku drugo vozilo za prijevoz do odredišta.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VI. CJENIK USLUGE AUTOTAKSI PRIJEVOZA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20.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Cijenu usluge autotaksi prijevoza utvrđuje prijevoznik.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Maksimalnu cijenu usluge autotaksi prijevoza utvrđuje načelnik Općine Kaštelir-Labinci-Castelliere-S.Domenica prema sljedećim parametrima: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Startnina,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I. tarifa cijena po kilometru (dnevna vožnja),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II. tarifa (noćna vožnja, državni blagdani, nedjelje i vožnja 4 i više oso ba),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čekanje,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prtljaga,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- vožnja noću.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FD539D" w:rsidRPr="00FD539D" w:rsidRDefault="00FD539D" w:rsidP="00FD539D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Vožnjom noću, u smislu ove Odluke, smatra se vožnja u vremenu od 22,00 do 06,00 sati.</w:t>
      </w:r>
    </w:p>
    <w:p w:rsidR="00FD539D" w:rsidRPr="00FD539D" w:rsidRDefault="00FD539D" w:rsidP="00FD539D">
      <w:pPr>
        <w:pStyle w:val="Bezproreda"/>
        <w:ind w:firstLine="708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Cijena usluge autotaksi prijevoza za prijevoz kućnih ljubimaca utvrđuje se neposrednom pogodbom prije početka prijevoza.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VII. NADZOR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21.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Nadzor nad primjenom ove Odluke provodi, sukladno Zakonu o prijevozu u cestovnom prometu, Inspekcija cestovnog prometa, Državni inspektorat i komunalno redarstvo Općine Kaštelir-Labinci-Castelliere-S.Domenica.</w:t>
      </w:r>
    </w:p>
    <w:p w:rsidR="00FD539D" w:rsidRPr="00FD539D" w:rsidRDefault="00FD539D" w:rsidP="00FD539D">
      <w:pPr>
        <w:pStyle w:val="StandardWeb"/>
        <w:shd w:val="clear" w:color="auto" w:fill="FFFFFF"/>
        <w:rPr>
          <w:color w:val="000000"/>
        </w:rPr>
      </w:pPr>
      <w:r w:rsidRPr="00FD539D">
        <w:rPr>
          <w:color w:val="000000"/>
        </w:rPr>
        <w:t>VIII. PRIJELAZNE I ZAVRŠNE ODREDBE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22.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Pravne i fizičke osobe koje već obavljaju djelatnost na temelju ugovora za obavljanje autotaksi prijevoza s Općinom Kaštelir-Labinci-Castelliere-S.Domenica, dužni su uskladiti se s odredbama ove Odluke u roku od 90 dana od dana stupanja na snagu ove Odluke.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Pravne i fizičke   osobe koje ne postupe sukladno stavku 1. ovog članka nemaju pravo obavljanja autotaksi prijevoza na području Općine Kaštelir-Labinci-Castelliere-S.Domenica.</w:t>
      </w:r>
    </w:p>
    <w:p w:rsidR="00FD539D" w:rsidRPr="00FD539D" w:rsidRDefault="00FD539D" w:rsidP="00FD539D">
      <w:pPr>
        <w:pStyle w:val="StandardWeb"/>
        <w:shd w:val="clear" w:color="auto" w:fill="FFFFFF"/>
        <w:jc w:val="center"/>
        <w:rPr>
          <w:color w:val="000000"/>
        </w:rPr>
      </w:pPr>
      <w:r w:rsidRPr="00FD539D">
        <w:rPr>
          <w:color w:val="000000"/>
        </w:rPr>
        <w:t>Članak 24.</w:t>
      </w:r>
    </w:p>
    <w:p w:rsidR="00FD539D" w:rsidRPr="00FD539D" w:rsidRDefault="00FD539D" w:rsidP="00FD539D">
      <w:pPr>
        <w:pStyle w:val="StandardWeb"/>
        <w:shd w:val="clear" w:color="auto" w:fill="FFFFFF"/>
        <w:ind w:firstLine="708"/>
        <w:rPr>
          <w:color w:val="000000"/>
        </w:rPr>
      </w:pPr>
      <w:r w:rsidRPr="00FD539D">
        <w:rPr>
          <w:color w:val="000000"/>
        </w:rPr>
        <w:t>Ova Odluka stupa na snagu osmog dana od dana objave u »Službenim novinama Općine Kaštelir-Labinci«.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>KLASA:      011-01/18-01/08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 xml:space="preserve">URBROJ:    2167/06-01-18-13         </w:t>
      </w:r>
    </w:p>
    <w:p w:rsidR="00FD539D" w:rsidRPr="00FD539D" w:rsidRDefault="00FD539D" w:rsidP="00FD539D">
      <w:pPr>
        <w:pStyle w:val="Bezproreda"/>
        <w:rPr>
          <w:rFonts w:ascii="Times New Roman" w:hAnsi="Times New Roman" w:cs="Times New Roman"/>
          <w:i w:val="0"/>
          <w:sz w:val="24"/>
        </w:rPr>
      </w:pPr>
      <w:r w:rsidRPr="00FD539D">
        <w:rPr>
          <w:rFonts w:ascii="Times New Roman" w:hAnsi="Times New Roman" w:cs="Times New Roman"/>
          <w:i w:val="0"/>
          <w:sz w:val="24"/>
        </w:rPr>
        <w:t xml:space="preserve">Kaštelir - </w:t>
      </w:r>
      <w:proofErr w:type="gramStart"/>
      <w:r w:rsidRPr="00FD539D">
        <w:rPr>
          <w:rFonts w:ascii="Times New Roman" w:hAnsi="Times New Roman" w:cs="Times New Roman"/>
          <w:i w:val="0"/>
          <w:sz w:val="24"/>
        </w:rPr>
        <w:t xml:space="preserve">Castelliere,   </w:t>
      </w:r>
      <w:proofErr w:type="gramEnd"/>
      <w:r w:rsidRPr="00FD539D">
        <w:rPr>
          <w:rFonts w:ascii="Times New Roman" w:hAnsi="Times New Roman" w:cs="Times New Roman"/>
          <w:i w:val="0"/>
          <w:sz w:val="24"/>
        </w:rPr>
        <w:t>15. ožujak 2018. godine.</w:t>
      </w:r>
    </w:p>
    <w:p w:rsidR="00FD539D" w:rsidRPr="00FD539D" w:rsidRDefault="00FD539D" w:rsidP="00FD539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539D" w:rsidRPr="00FD539D" w:rsidTr="000519AE">
        <w:tc>
          <w:tcPr>
            <w:tcW w:w="4531" w:type="dxa"/>
          </w:tcPr>
          <w:p w:rsidR="00FD539D" w:rsidRPr="00FD539D" w:rsidRDefault="00FD539D" w:rsidP="000519AE">
            <w:pPr>
              <w:pStyle w:val="Bezproreda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531" w:type="dxa"/>
          </w:tcPr>
          <w:p w:rsidR="00FD539D" w:rsidRPr="00FD539D" w:rsidRDefault="00FD539D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FD539D">
              <w:rPr>
                <w:rFonts w:ascii="Times New Roman" w:hAnsi="Times New Roman" w:cs="Times New Roman"/>
                <w:i w:val="0"/>
                <w:sz w:val="24"/>
              </w:rPr>
              <w:t>OPĆINSKO VIJEĆE</w:t>
            </w:r>
          </w:p>
          <w:p w:rsidR="00FD539D" w:rsidRPr="00FD539D" w:rsidRDefault="00FD539D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FD539D">
              <w:rPr>
                <w:rFonts w:ascii="Times New Roman" w:hAnsi="Times New Roman" w:cs="Times New Roman"/>
                <w:i w:val="0"/>
                <w:sz w:val="24"/>
              </w:rPr>
              <w:t>OPĆINE KAŠTELIR-LABINCI</w:t>
            </w:r>
          </w:p>
          <w:p w:rsidR="00FD539D" w:rsidRPr="00FD539D" w:rsidRDefault="00FD539D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FD539D">
              <w:rPr>
                <w:rFonts w:ascii="Times New Roman" w:hAnsi="Times New Roman" w:cs="Times New Roman"/>
                <w:i w:val="0"/>
                <w:sz w:val="24"/>
              </w:rPr>
              <w:t>CASTELLIERE-</w:t>
            </w:r>
            <w:proofErr w:type="gramStart"/>
            <w:r w:rsidRPr="00FD539D">
              <w:rPr>
                <w:rFonts w:ascii="Times New Roman" w:hAnsi="Times New Roman" w:cs="Times New Roman"/>
                <w:i w:val="0"/>
                <w:sz w:val="24"/>
              </w:rPr>
              <w:t>S.DOMENICA</w:t>
            </w:r>
            <w:proofErr w:type="gramEnd"/>
          </w:p>
          <w:p w:rsidR="00FD539D" w:rsidRPr="00FD539D" w:rsidRDefault="00FD539D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FD539D">
              <w:rPr>
                <w:rFonts w:ascii="Times New Roman" w:hAnsi="Times New Roman" w:cs="Times New Roman"/>
                <w:i w:val="0"/>
                <w:sz w:val="24"/>
              </w:rPr>
              <w:t>PREDSJEDNICA</w:t>
            </w:r>
          </w:p>
          <w:p w:rsidR="00FD539D" w:rsidRPr="00FD539D" w:rsidRDefault="00FD539D" w:rsidP="000519AE">
            <w:pPr>
              <w:pStyle w:val="Bezproreda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FD539D">
              <w:rPr>
                <w:rFonts w:ascii="Times New Roman" w:hAnsi="Times New Roman" w:cs="Times New Roman"/>
                <w:i w:val="0"/>
                <w:sz w:val="24"/>
              </w:rPr>
              <w:t>Rozana Petrović v.r.</w:t>
            </w:r>
          </w:p>
          <w:p w:rsidR="00FD539D" w:rsidRPr="00FD539D" w:rsidRDefault="00FD539D" w:rsidP="000519AE">
            <w:pPr>
              <w:pStyle w:val="Bezproreda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</w:tbl>
    <w:p w:rsidR="00FD539D" w:rsidRPr="00B977B0" w:rsidRDefault="00FD539D" w:rsidP="00FD539D">
      <w:pPr>
        <w:pStyle w:val="Bezproreda"/>
        <w:rPr>
          <w:rFonts w:ascii="Times New Roman" w:hAnsi="Times New Roman" w:cs="Times New Roman"/>
          <w:sz w:val="24"/>
        </w:rPr>
      </w:pPr>
    </w:p>
    <w:p w:rsidR="00FD539D" w:rsidRPr="00FD539D" w:rsidRDefault="00FD539D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</w:p>
    <w:bookmarkEnd w:id="0"/>
    <w:sectPr w:rsidR="00FD539D" w:rsidRPr="00FD539D" w:rsidSect="00E940F8">
      <w:headerReference w:type="default" r:id="rId16"/>
      <w:footerReference w:type="default" r:id="rId17"/>
      <w:pgSz w:w="11907" w:h="16840" w:code="9"/>
      <w:pgMar w:top="851" w:right="1134" w:bottom="851" w:left="1134" w:header="851" w:footer="851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0A" w:rsidRDefault="00E1260A" w:rsidP="00C7517B">
      <w:r>
        <w:separator/>
      </w:r>
    </w:p>
  </w:endnote>
  <w:endnote w:type="continuationSeparator" w:id="0">
    <w:p w:rsidR="00E1260A" w:rsidRDefault="00E1260A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8C1" w:rsidRDefault="00C408C1">
    <w:pPr>
      <w:pStyle w:val="Podnoje"/>
      <w:jc w:val="right"/>
    </w:pPr>
    <w:r>
      <w:t xml:space="preserve">Stranica </w:t>
    </w:r>
    <w:sdt>
      <w:sdtPr>
        <w:id w:val="-105562400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sdtContent>
    </w:sdt>
  </w:p>
  <w:p w:rsidR="00E1260A" w:rsidRPr="001B2610" w:rsidRDefault="00E1260A" w:rsidP="00E1260A">
    <w:pPr>
      <w:pStyle w:val="Podnoj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0A" w:rsidRDefault="00E1260A" w:rsidP="00C7517B">
      <w:r>
        <w:separator/>
      </w:r>
    </w:p>
  </w:footnote>
  <w:footnote w:type="continuationSeparator" w:id="0">
    <w:p w:rsidR="00E1260A" w:rsidRDefault="00E1260A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60A" w:rsidRPr="00F35DD7" w:rsidRDefault="00E1260A" w:rsidP="00262AE4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hr-HR"/>
      </w:rPr>
    </w:pPr>
    <w:r>
      <w:rPr>
        <w:rFonts w:ascii="Cambria" w:hAnsi="Cambria"/>
        <w:sz w:val="32"/>
        <w:szCs w:val="32"/>
        <w:lang w:val="hr-HR"/>
      </w:rPr>
      <w:t>SLUŽBENE NOVINE OPĆINE KAŠTELIR-LABINCI      Broj:0</w:t>
    </w:r>
    <w:r w:rsidR="00E940F8">
      <w:rPr>
        <w:rFonts w:ascii="Cambria" w:hAnsi="Cambria"/>
        <w:sz w:val="32"/>
        <w:szCs w:val="32"/>
        <w:lang w:val="hr-HR"/>
      </w:rPr>
      <w:t>2</w:t>
    </w:r>
    <w:r>
      <w:rPr>
        <w:rFonts w:ascii="Cambria" w:hAnsi="Cambria"/>
        <w:sz w:val="32"/>
        <w:szCs w:val="32"/>
        <w:lang w:val="hr-HR"/>
      </w:rPr>
      <w:t>/201</w:t>
    </w:r>
    <w:r w:rsidR="00A61A5C">
      <w:rPr>
        <w:rFonts w:ascii="Cambria" w:hAnsi="Cambria"/>
        <w:sz w:val="32"/>
        <w:szCs w:val="32"/>
        <w:lang w:val="hr-HR"/>
      </w:rPr>
      <w:t>8</w:t>
    </w:r>
  </w:p>
  <w:p w:rsidR="00E1260A" w:rsidRPr="005B11F5" w:rsidRDefault="00E1260A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9ED4F23"/>
    <w:multiLevelType w:val="hybridMultilevel"/>
    <w:tmpl w:val="72FED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5" w15:restartNumberingAfterBreak="0">
    <w:nsid w:val="29560C25"/>
    <w:multiLevelType w:val="hybridMultilevel"/>
    <w:tmpl w:val="1896BB02"/>
    <w:lvl w:ilvl="0" w:tplc="19460AB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7" w15:restartNumberingAfterBreak="0">
    <w:nsid w:val="2DCF201D"/>
    <w:multiLevelType w:val="hybridMultilevel"/>
    <w:tmpl w:val="B7A49FE8"/>
    <w:lvl w:ilvl="0" w:tplc="C586239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53AD"/>
    <w:multiLevelType w:val="hybridMultilevel"/>
    <w:tmpl w:val="AF18A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04F7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E17F6"/>
    <w:multiLevelType w:val="hybridMultilevel"/>
    <w:tmpl w:val="ED8240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36EE1"/>
    <w:multiLevelType w:val="hybridMultilevel"/>
    <w:tmpl w:val="DB2487A6"/>
    <w:lvl w:ilvl="0" w:tplc="30A8EF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4749F"/>
    <w:multiLevelType w:val="hybridMultilevel"/>
    <w:tmpl w:val="0520E8E0"/>
    <w:lvl w:ilvl="0" w:tplc="9F26F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3" w15:restartNumberingAfterBreak="0">
    <w:nsid w:val="626F7664"/>
    <w:multiLevelType w:val="hybridMultilevel"/>
    <w:tmpl w:val="134E08BA"/>
    <w:lvl w:ilvl="0" w:tplc="7F2E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37059"/>
    <w:rsid w:val="000E4F32"/>
    <w:rsid w:val="00262AE4"/>
    <w:rsid w:val="00347CD7"/>
    <w:rsid w:val="003C54FC"/>
    <w:rsid w:val="003D035D"/>
    <w:rsid w:val="004B1F2A"/>
    <w:rsid w:val="004C6516"/>
    <w:rsid w:val="005078DC"/>
    <w:rsid w:val="005E1B2A"/>
    <w:rsid w:val="006C78D4"/>
    <w:rsid w:val="006F5A01"/>
    <w:rsid w:val="00726669"/>
    <w:rsid w:val="0077197F"/>
    <w:rsid w:val="008A5D2B"/>
    <w:rsid w:val="008F2F05"/>
    <w:rsid w:val="0095498D"/>
    <w:rsid w:val="00A42BC6"/>
    <w:rsid w:val="00A61A5C"/>
    <w:rsid w:val="00A82C23"/>
    <w:rsid w:val="00B42F7B"/>
    <w:rsid w:val="00B52C3C"/>
    <w:rsid w:val="00BD3381"/>
    <w:rsid w:val="00C160CA"/>
    <w:rsid w:val="00C408C1"/>
    <w:rsid w:val="00C7517B"/>
    <w:rsid w:val="00DA68D3"/>
    <w:rsid w:val="00DA7715"/>
    <w:rsid w:val="00E1260A"/>
    <w:rsid w:val="00E30D4A"/>
    <w:rsid w:val="00E64A2E"/>
    <w:rsid w:val="00E75EBA"/>
    <w:rsid w:val="00E940F8"/>
    <w:rsid w:val="00EE6D0F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7591451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17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semiHidden/>
    <w:rsid w:val="00C7517B"/>
  </w:style>
  <w:style w:type="character" w:customStyle="1" w:styleId="TekstfusnoteChar">
    <w:name w:val="Tekst fusnote Char"/>
    <w:basedOn w:val="Zadanifontodlomka"/>
    <w:link w:val="Tekstfusnote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semiHidden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C7517B"/>
  </w:style>
  <w:style w:type="character" w:customStyle="1" w:styleId="TekstkomentaraChar">
    <w:name w:val="Tekst komentara Char"/>
    <w:basedOn w:val="Zadanifontodlomka"/>
    <w:link w:val="Tekstkomentara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uiPriority w:val="99"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uiPriority w:val="34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semiHidden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http://www.vlada.hr/Slike/2002/12/08/6111719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i:\Users\Sebastijan\Desktop\Pregled%20aktivnosti%20ZIT-a_ver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Pregled</a:t>
            </a:r>
            <a:r>
              <a:rPr lang="hr-HR" sz="1200" baseline="0"/>
              <a:t> aktivnosti ŽIT-a</a:t>
            </a:r>
            <a:endParaRPr lang="hr-H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Edukacija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List1!$B$1:$D$1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List1!$B$2:$D$2</c:f>
              <c:numCache>
                <c:formatCode>General</c:formatCode>
                <c:ptCount val="3"/>
                <c:pt idx="0">
                  <c:v>459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77-4E9A-AAC3-CE0A096FA1AB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Vježbe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List1!$B$1:$D$1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List1!$B$3:$D$3</c:f>
              <c:numCache>
                <c:formatCode>General</c:formatCode>
                <c:ptCount val="3"/>
                <c:pt idx="0">
                  <c:v>1392</c:v>
                </c:pt>
                <c:pt idx="1">
                  <c:v>48</c:v>
                </c:pt>
                <c:pt idx="2">
                  <c:v>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77-4E9A-AAC3-CE0A096FA1AB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Prevencija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List1!$B$1:$D$1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List1!$B$4:$D$4</c:f>
              <c:numCache>
                <c:formatCode>General</c:formatCode>
                <c:ptCount val="3"/>
                <c:pt idx="0">
                  <c:v>40</c:v>
                </c:pt>
                <c:pt idx="1">
                  <c:v>80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777-4E9A-AAC3-CE0A096FA1AB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Intervencije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List1!$B$1:$D$1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List1!$B$5:$D$5</c:f>
              <c:numCache>
                <c:formatCode>General</c:formatCode>
                <c:ptCount val="3"/>
                <c:pt idx="0">
                  <c:v>4037</c:v>
                </c:pt>
                <c:pt idx="1">
                  <c:v>672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777-4E9A-AAC3-CE0A096FA1AB}"/>
            </c:ext>
          </c:extLst>
        </c:ser>
        <c:ser>
          <c:idx val="4"/>
          <c:order val="4"/>
          <c:tx>
            <c:strRef>
              <c:f>List1!$A$6</c:f>
              <c:strCache>
                <c:ptCount val="1"/>
                <c:pt idx="0">
                  <c:v>Organizacijski poslovi</c:v>
                </c:pt>
              </c:strCache>
            </c:strRef>
          </c:tx>
          <c:spPr>
            <a:ln w="34925" cap="rnd">
              <a:solidFill>
                <a:srgbClr val="7030A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List1!$B$1:$D$1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List1!$B$6:$D$6</c:f>
              <c:numCache>
                <c:formatCode>General</c:formatCode>
                <c:ptCount val="3"/>
                <c:pt idx="0">
                  <c:v>16</c:v>
                </c:pt>
                <c:pt idx="1">
                  <c:v>110</c:v>
                </c:pt>
                <c:pt idx="2">
                  <c:v>361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777-4E9A-AAC3-CE0A096FA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977104"/>
        <c:axId val="416982024"/>
      </c:lineChart>
      <c:catAx>
        <c:axId val="41697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982024"/>
        <c:crosses val="autoZero"/>
        <c:auto val="1"/>
        <c:lblAlgn val="ctr"/>
        <c:lblOffset val="100"/>
        <c:noMultiLvlLbl val="0"/>
      </c:catAx>
      <c:valAx>
        <c:axId val="416982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977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A691-7C29-4963-A23F-0177D84E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8387</Words>
  <Characters>47807</Characters>
  <Application>Microsoft Office Word</Application>
  <DocSecurity>0</DocSecurity>
  <Lines>398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Josipa Vinkerlić</cp:lastModifiedBy>
  <cp:revision>7</cp:revision>
  <cp:lastPrinted>2018-01-02T08:00:00Z</cp:lastPrinted>
  <dcterms:created xsi:type="dcterms:W3CDTF">2018-04-16T10:41:00Z</dcterms:created>
  <dcterms:modified xsi:type="dcterms:W3CDTF">2018-04-16T11:11:00Z</dcterms:modified>
</cp:coreProperties>
</file>